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EB5E" w14:textId="77777777" w:rsidR="002E380F" w:rsidRPr="00CF595E" w:rsidRDefault="002E380F" w:rsidP="002E380F">
      <w:pPr>
        <w:tabs>
          <w:tab w:val="left" w:pos="1100"/>
          <w:tab w:val="left" w:pos="8250"/>
        </w:tabs>
        <w:rPr>
          <w:rFonts w:ascii="ＭＳ 明朝"/>
          <w:color w:val="000000" w:themeColor="text1"/>
        </w:rPr>
      </w:pPr>
      <w:r w:rsidRPr="00CF595E">
        <w:rPr>
          <w:rFonts w:ascii="ＭＳ 明朝" w:hAnsi="ＭＳ 明朝" w:hint="eastAsia"/>
          <w:color w:val="000000" w:themeColor="text1"/>
        </w:rPr>
        <w:t>様式第１０号（第１０条関係）</w:t>
      </w:r>
    </w:p>
    <w:p w14:paraId="57A65222" w14:textId="77777777" w:rsidR="002E380F" w:rsidRPr="00CF595E" w:rsidRDefault="002E380F" w:rsidP="002E380F">
      <w:pPr>
        <w:tabs>
          <w:tab w:val="left" w:pos="1100"/>
          <w:tab w:val="left" w:pos="8250"/>
        </w:tabs>
        <w:jc w:val="center"/>
        <w:rPr>
          <w:rFonts w:ascii="ＭＳ 明朝"/>
          <w:color w:val="000000" w:themeColor="text1"/>
        </w:rPr>
      </w:pPr>
      <w:r w:rsidRPr="00CF595E">
        <w:rPr>
          <w:rFonts w:ascii="ＭＳ 明朝" w:hAnsi="ＭＳ 明朝" w:hint="eastAsia"/>
          <w:color w:val="000000" w:themeColor="text1"/>
        </w:rPr>
        <w:t xml:space="preserve">収　支　</w:t>
      </w:r>
      <w:r w:rsidR="00D237EE" w:rsidRPr="00CF595E">
        <w:rPr>
          <w:rFonts w:ascii="ＭＳ 明朝" w:hAnsi="ＭＳ 明朝" w:hint="eastAsia"/>
          <w:color w:val="000000" w:themeColor="text1"/>
        </w:rPr>
        <w:t>精　算</w:t>
      </w:r>
      <w:r w:rsidRPr="00CF595E">
        <w:rPr>
          <w:rFonts w:ascii="ＭＳ 明朝" w:hAnsi="ＭＳ 明朝" w:hint="eastAsia"/>
          <w:color w:val="000000" w:themeColor="text1"/>
        </w:rPr>
        <w:t xml:space="preserve">　書</w:t>
      </w:r>
    </w:p>
    <w:p w14:paraId="22A9CC27" w14:textId="77777777" w:rsidR="00F70B64" w:rsidRPr="00CF595E" w:rsidRDefault="002E380F" w:rsidP="002E380F">
      <w:pPr>
        <w:rPr>
          <w:rFonts w:ascii="ＭＳ 明朝" w:eastAsia="PMingLiU" w:hAnsi="ＭＳ 明朝"/>
          <w:color w:val="000000" w:themeColor="text1"/>
          <w:spacing w:val="1"/>
          <w:lang w:eastAsia="zh-TW"/>
        </w:rPr>
      </w:pPr>
      <w:r w:rsidRPr="00CF595E">
        <w:rPr>
          <w:rFonts w:ascii="ＭＳ 明朝" w:hAnsi="ＭＳ 明朝" w:hint="eastAsia"/>
          <w:color w:val="000000" w:themeColor="text1"/>
          <w:spacing w:val="1"/>
          <w:lang w:eastAsia="zh-TW"/>
        </w:rPr>
        <w:t>収　入</w:t>
      </w:r>
      <w:r w:rsidR="00F70B64" w:rsidRPr="00CF595E">
        <w:rPr>
          <w:rFonts w:ascii="ＭＳ 明朝" w:hAnsi="ＭＳ 明朝" w:hint="eastAsia"/>
          <w:color w:val="000000" w:themeColor="text1"/>
          <w:spacing w:val="1"/>
        </w:rPr>
        <w:t xml:space="preserve">　　　　　　　　　　　　　　　　　　　　　　　　　　　　　　（単位：円）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792"/>
        <w:gridCol w:w="3293"/>
        <w:gridCol w:w="1949"/>
      </w:tblGrid>
      <w:tr w:rsidR="00CF595E" w:rsidRPr="00CF595E" w14:paraId="3219B550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6709B9ED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447"/>
                <w:fitText w:val="1375" w:id="-471179008"/>
              </w:rPr>
              <w:t>費</w:t>
            </w:r>
            <w:r w:rsidRPr="00CF595E">
              <w:rPr>
                <w:rFonts w:ascii="ＭＳ 明朝" w:hAnsi="ＭＳ 明朝" w:hint="eastAsia"/>
                <w:color w:val="000000" w:themeColor="text1"/>
                <w:fitText w:val="1375" w:id="-471179008"/>
              </w:rPr>
              <w:t>目</w:t>
            </w:r>
          </w:p>
        </w:tc>
        <w:tc>
          <w:tcPr>
            <w:tcW w:w="1792" w:type="dxa"/>
            <w:vAlign w:val="center"/>
          </w:tcPr>
          <w:p w14:paraId="7B2E970E" w14:textId="2984D655" w:rsidR="00F70B64" w:rsidRPr="00CF595E" w:rsidRDefault="008A6840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"/>
              </w:rPr>
              <w:t>決　算</w:t>
            </w:r>
            <w:r w:rsidR="00F70B64"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565EBB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積算内訳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7211DB5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備考</w:t>
            </w:r>
          </w:p>
        </w:tc>
      </w:tr>
      <w:tr w:rsidR="00CF595E" w:rsidRPr="00CF595E" w14:paraId="0ECCAC45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1F4D83D3" w14:textId="77777777" w:rsidR="00F70B64" w:rsidRPr="00CF595E" w:rsidRDefault="00F70B64" w:rsidP="00F81CB5">
            <w:pPr>
              <w:spacing w:line="440" w:lineRule="exact"/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cs="ＭＳ 明朝" w:hint="eastAsia"/>
                <w:color w:val="000000" w:themeColor="text1"/>
              </w:rPr>
              <w:t>雲仙市補助金</w:t>
            </w:r>
          </w:p>
        </w:tc>
        <w:tc>
          <w:tcPr>
            <w:tcW w:w="1792" w:type="dxa"/>
            <w:vAlign w:val="center"/>
          </w:tcPr>
          <w:p w14:paraId="7BC6ED3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1988818D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24DEB4D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</w:tr>
      <w:tr w:rsidR="00CF595E" w:rsidRPr="00CF595E" w14:paraId="5C63C6C0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5CF998D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参　　加　　費</w:t>
            </w:r>
          </w:p>
        </w:tc>
        <w:tc>
          <w:tcPr>
            <w:tcW w:w="1792" w:type="dxa"/>
            <w:vAlign w:val="center"/>
          </w:tcPr>
          <w:p w14:paraId="6E68B49C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1E5BC55" w14:textId="77777777" w:rsidR="00F70B64" w:rsidRPr="00CF595E" w:rsidRDefault="00F70B64" w:rsidP="008C227E">
            <w:pPr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2576E5DE" w14:textId="77777777" w:rsidR="00F70B64" w:rsidRPr="00CF595E" w:rsidRDefault="008C227E" w:rsidP="008C227E">
            <w:pPr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int="eastAsia"/>
                <w:color w:val="000000" w:themeColor="text1"/>
                <w:spacing w:val="1"/>
              </w:rPr>
              <w:t>参加者</w:t>
            </w:r>
            <w:r w:rsidRPr="00CF595E">
              <w:rPr>
                <w:rFonts w:ascii="ＭＳ 明朝"/>
                <w:color w:val="000000" w:themeColor="text1"/>
                <w:spacing w:val="1"/>
              </w:rPr>
              <w:t xml:space="preserve"> </w:t>
            </w:r>
            <w:r w:rsidRPr="00CF595E">
              <w:rPr>
                <w:rFonts w:ascii="ＭＳ 明朝" w:hint="eastAsia"/>
                <w:color w:val="000000" w:themeColor="text1"/>
                <w:spacing w:val="1"/>
              </w:rPr>
              <w:t>男　　人</w:t>
            </w:r>
          </w:p>
          <w:p w14:paraId="5D5D3915" w14:textId="77777777" w:rsidR="008C227E" w:rsidRPr="00CF595E" w:rsidRDefault="008C227E" w:rsidP="008C227E">
            <w:pPr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int="eastAsia"/>
                <w:color w:val="000000" w:themeColor="text1"/>
                <w:spacing w:val="1"/>
              </w:rPr>
              <w:t>内　訳</w:t>
            </w:r>
            <w:r w:rsidRPr="00CF595E">
              <w:rPr>
                <w:rFonts w:ascii="ＭＳ 明朝"/>
                <w:color w:val="000000" w:themeColor="text1"/>
                <w:spacing w:val="1"/>
              </w:rPr>
              <w:t xml:space="preserve"> </w:t>
            </w:r>
            <w:r w:rsidRPr="00CF595E">
              <w:rPr>
                <w:rFonts w:ascii="ＭＳ 明朝" w:hint="eastAsia"/>
                <w:color w:val="000000" w:themeColor="text1"/>
                <w:spacing w:val="1"/>
              </w:rPr>
              <w:t>女　　人</w:t>
            </w:r>
          </w:p>
        </w:tc>
      </w:tr>
      <w:tr w:rsidR="00CF595E" w:rsidRPr="00CF595E" w14:paraId="2F805729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7ACC91B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申請者自己負担</w:t>
            </w:r>
          </w:p>
        </w:tc>
        <w:tc>
          <w:tcPr>
            <w:tcW w:w="1792" w:type="dxa"/>
            <w:vAlign w:val="center"/>
          </w:tcPr>
          <w:p w14:paraId="14FEC46B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CC1F37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07A7129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</w:tr>
      <w:tr w:rsidR="00CF595E" w:rsidRPr="00CF595E" w14:paraId="7D16BA8C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699C9DD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その他の収入</w:t>
            </w:r>
          </w:p>
        </w:tc>
        <w:tc>
          <w:tcPr>
            <w:tcW w:w="1792" w:type="dxa"/>
            <w:vAlign w:val="center"/>
          </w:tcPr>
          <w:p w14:paraId="3860ABDB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FADCD7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79B0576C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</w:tr>
      <w:tr w:rsidR="00CF595E" w:rsidRPr="00CF595E" w14:paraId="73C3C7FC" w14:textId="77777777" w:rsidTr="00F81CB5">
        <w:trPr>
          <w:trHeight w:val="440"/>
          <w:jc w:val="center"/>
        </w:trPr>
        <w:tc>
          <w:tcPr>
            <w:tcW w:w="2614" w:type="dxa"/>
            <w:vAlign w:val="center"/>
          </w:tcPr>
          <w:p w14:paraId="6BFF97D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計</w:t>
            </w:r>
          </w:p>
        </w:tc>
        <w:tc>
          <w:tcPr>
            <w:tcW w:w="1792" w:type="dxa"/>
            <w:vAlign w:val="center"/>
          </w:tcPr>
          <w:p w14:paraId="47715DF0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32D8EA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65C5E3D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  <w:sz w:val="2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  <w:sz w:val="21"/>
              </w:rPr>
              <w:t>③と一致すること</w:t>
            </w:r>
          </w:p>
        </w:tc>
      </w:tr>
    </w:tbl>
    <w:p w14:paraId="38DC16EB" w14:textId="77777777" w:rsidR="002E380F" w:rsidRPr="00CF595E" w:rsidRDefault="002E380F" w:rsidP="002E380F">
      <w:pPr>
        <w:rPr>
          <w:rFonts w:ascii="ＭＳ 明朝"/>
          <w:color w:val="000000" w:themeColor="text1"/>
          <w:spacing w:val="1"/>
        </w:rPr>
      </w:pPr>
      <w:r w:rsidRPr="00CF595E">
        <w:rPr>
          <w:rFonts w:ascii="ＭＳ 明朝" w:hAnsi="ＭＳ 明朝" w:hint="eastAsia"/>
          <w:color w:val="000000" w:themeColor="text1"/>
          <w:spacing w:val="1"/>
        </w:rPr>
        <w:t xml:space="preserve">　　　　　　　　　　　　　　　　　　　　　　　　　　　　　　　</w:t>
      </w:r>
    </w:p>
    <w:p w14:paraId="6E67FF53" w14:textId="77777777" w:rsidR="002E380F" w:rsidRPr="00CF595E" w:rsidRDefault="002E380F" w:rsidP="002E380F">
      <w:pPr>
        <w:rPr>
          <w:rFonts w:ascii="ＭＳ 明朝"/>
          <w:color w:val="000000" w:themeColor="text1"/>
          <w:spacing w:val="1"/>
        </w:rPr>
      </w:pPr>
      <w:r w:rsidRPr="00CF595E">
        <w:rPr>
          <w:rFonts w:ascii="ＭＳ 明朝" w:hAnsi="ＭＳ 明朝" w:hint="eastAsia"/>
          <w:color w:val="000000" w:themeColor="text1"/>
          <w:spacing w:val="1"/>
        </w:rPr>
        <w:t>支　出　　　　　　　　　　　　　　　　　　　　　　　　　　　　　　（単位：円）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49"/>
        <w:gridCol w:w="1792"/>
        <w:gridCol w:w="3293"/>
        <w:gridCol w:w="1965"/>
      </w:tblGrid>
      <w:tr w:rsidR="00CF595E" w:rsidRPr="00CF595E" w14:paraId="1D80A9FB" w14:textId="77777777" w:rsidTr="00F81CB5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26BAF7B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447"/>
                <w:fitText w:val="1375" w:id="-471179007"/>
              </w:rPr>
              <w:t>費</w:t>
            </w:r>
            <w:r w:rsidRPr="00CF595E">
              <w:rPr>
                <w:rFonts w:ascii="ＭＳ 明朝" w:hAnsi="ＭＳ 明朝" w:hint="eastAsia"/>
                <w:color w:val="000000" w:themeColor="text1"/>
                <w:fitText w:val="1375" w:id="-471179007"/>
              </w:rPr>
              <w:t>目</w:t>
            </w:r>
          </w:p>
        </w:tc>
        <w:tc>
          <w:tcPr>
            <w:tcW w:w="1792" w:type="dxa"/>
            <w:vAlign w:val="center"/>
          </w:tcPr>
          <w:p w14:paraId="6DBDAB99" w14:textId="507E6F81" w:rsidR="00F70B64" w:rsidRPr="00CF595E" w:rsidRDefault="008A6840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"/>
              </w:rPr>
              <w:t>決　算</w:t>
            </w:r>
            <w:r w:rsidR="00F70B64"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 xml:space="preserve">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06D0C6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積算内訳</w:t>
            </w: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281ED7E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備考</w:t>
            </w:r>
          </w:p>
        </w:tc>
      </w:tr>
      <w:tr w:rsidR="00CF595E" w:rsidRPr="00CF595E" w14:paraId="3A9943B1" w14:textId="77777777" w:rsidTr="00F81CB5">
        <w:trPr>
          <w:trHeight w:val="350"/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6C05C64B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補助対象経費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3495095B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報償費</w:t>
            </w:r>
          </w:p>
        </w:tc>
        <w:tc>
          <w:tcPr>
            <w:tcW w:w="1792" w:type="dxa"/>
            <w:vAlign w:val="center"/>
          </w:tcPr>
          <w:p w14:paraId="5494C74B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AAE5CE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E2F6097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495E5DF9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24C6B80A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768F3032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旅費</w:t>
            </w:r>
          </w:p>
        </w:tc>
        <w:tc>
          <w:tcPr>
            <w:tcW w:w="1792" w:type="dxa"/>
            <w:vAlign w:val="center"/>
          </w:tcPr>
          <w:p w14:paraId="6E38E2D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1762B1D0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404C4776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11301A16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4447E6B5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156A9203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792" w:type="dxa"/>
            <w:vAlign w:val="center"/>
          </w:tcPr>
          <w:p w14:paraId="347031E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F37BA0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7E82DC1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372B8409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D6570B7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37A21B8F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燃料費</w:t>
            </w:r>
          </w:p>
        </w:tc>
        <w:tc>
          <w:tcPr>
            <w:tcW w:w="1792" w:type="dxa"/>
            <w:vAlign w:val="center"/>
          </w:tcPr>
          <w:p w14:paraId="6108192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EBB10EB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984CFF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52875E69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1B751B6C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76A9C304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印刷製本費</w:t>
            </w:r>
          </w:p>
        </w:tc>
        <w:tc>
          <w:tcPr>
            <w:tcW w:w="1792" w:type="dxa"/>
            <w:vAlign w:val="center"/>
          </w:tcPr>
          <w:p w14:paraId="69AB66E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F97FF96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53522DE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31B20693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2E3DD217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14B17E12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792" w:type="dxa"/>
            <w:vAlign w:val="center"/>
          </w:tcPr>
          <w:p w14:paraId="783E377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5E3335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7835595C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64019A1A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15B2FB77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0E65B157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手数料</w:t>
            </w:r>
          </w:p>
        </w:tc>
        <w:tc>
          <w:tcPr>
            <w:tcW w:w="1792" w:type="dxa"/>
            <w:vAlign w:val="center"/>
          </w:tcPr>
          <w:p w14:paraId="6E51176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7FC424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638798E6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4427E58E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2C81BC86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082A3BCC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保険料</w:t>
            </w:r>
          </w:p>
        </w:tc>
        <w:tc>
          <w:tcPr>
            <w:tcW w:w="1792" w:type="dxa"/>
            <w:vAlign w:val="center"/>
          </w:tcPr>
          <w:p w14:paraId="5744AFC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118B872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C689BA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2483FD51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499E4B0B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58B1CE0B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広告料</w:t>
            </w:r>
          </w:p>
        </w:tc>
        <w:tc>
          <w:tcPr>
            <w:tcW w:w="1792" w:type="dxa"/>
            <w:vAlign w:val="center"/>
          </w:tcPr>
          <w:p w14:paraId="383A6F2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4C758B4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5EA2BEF1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547746DB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699D720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06DEEA81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委託料</w:t>
            </w:r>
          </w:p>
        </w:tc>
        <w:tc>
          <w:tcPr>
            <w:tcW w:w="1792" w:type="dxa"/>
            <w:vAlign w:val="center"/>
          </w:tcPr>
          <w:p w14:paraId="30D6FE5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2E891F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6F34B7AC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647D9D3C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EE625AF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5E409A84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  <w:sz w:val="2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z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14:paraId="6F74A22D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87E8B96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59BDE16B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200325D1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4205FF0F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7B16AA61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792" w:type="dxa"/>
            <w:vAlign w:val="center"/>
          </w:tcPr>
          <w:p w14:paraId="2F933377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D2A292F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57AB87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618DFC1B" w14:textId="77777777" w:rsidTr="00F81CB5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33CE7714" w14:textId="77777777" w:rsidR="00F70B64" w:rsidRPr="00CF595E" w:rsidRDefault="00F70B64" w:rsidP="00920CD4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①補助対象経費合計</w:t>
            </w:r>
          </w:p>
        </w:tc>
        <w:tc>
          <w:tcPr>
            <w:tcW w:w="1792" w:type="dxa"/>
            <w:vAlign w:val="center"/>
          </w:tcPr>
          <w:p w14:paraId="12BAFDEE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AAC47C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E49D570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65ABC123" w14:textId="77777777" w:rsidTr="00F81CB5">
        <w:trPr>
          <w:trHeight w:val="350"/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F0D9085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  <w:spacing w:val="1"/>
              </w:rPr>
              <w:t>補助対象外経費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666E09B1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報償費</w:t>
            </w:r>
          </w:p>
        </w:tc>
        <w:tc>
          <w:tcPr>
            <w:tcW w:w="1792" w:type="dxa"/>
            <w:vAlign w:val="center"/>
          </w:tcPr>
          <w:p w14:paraId="2676C12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4DD3762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5A27D40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42C3110F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091D4119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42570657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旅費</w:t>
            </w:r>
          </w:p>
        </w:tc>
        <w:tc>
          <w:tcPr>
            <w:tcW w:w="1792" w:type="dxa"/>
            <w:vAlign w:val="center"/>
          </w:tcPr>
          <w:p w14:paraId="1F9B228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1D88769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73AB875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5659A5BB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50723AE6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494A6A36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int="eastAsia"/>
                <w:color w:val="000000" w:themeColor="text1"/>
              </w:rPr>
              <w:t>消耗品費</w:t>
            </w:r>
          </w:p>
        </w:tc>
        <w:tc>
          <w:tcPr>
            <w:tcW w:w="1792" w:type="dxa"/>
            <w:vAlign w:val="center"/>
          </w:tcPr>
          <w:p w14:paraId="46D97F98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100CC3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6A79707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2EB791D3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4837EDFF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24B21B2B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int="eastAsia"/>
                <w:color w:val="000000" w:themeColor="text1"/>
              </w:rPr>
              <w:t>食糧費</w:t>
            </w:r>
          </w:p>
        </w:tc>
        <w:tc>
          <w:tcPr>
            <w:tcW w:w="1792" w:type="dxa"/>
            <w:vAlign w:val="center"/>
          </w:tcPr>
          <w:p w14:paraId="5FC8F7B1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BD32E8C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FAD8442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0C7C1D99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536207D2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2D2D7A8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int="eastAsia"/>
                <w:color w:val="000000" w:themeColor="text1"/>
                <w:sz w:val="21"/>
                <w:szCs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14:paraId="1DA8361A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93056D7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E805651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6A56D4DE" w14:textId="77777777" w:rsidTr="00F81CB5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10882497" w14:textId="77777777" w:rsidR="00F70B64" w:rsidRPr="00CF595E" w:rsidRDefault="00F70B64" w:rsidP="00F81CB5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1F07C90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792" w:type="dxa"/>
            <w:vAlign w:val="center"/>
          </w:tcPr>
          <w:p w14:paraId="11E773A3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774BE717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5ED4402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CF595E" w:rsidRPr="00CF595E" w14:paraId="7978EC5A" w14:textId="77777777" w:rsidTr="00F81CB5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2031482E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②補助対象外経費合計</w:t>
            </w:r>
          </w:p>
        </w:tc>
        <w:tc>
          <w:tcPr>
            <w:tcW w:w="1792" w:type="dxa"/>
            <w:vAlign w:val="center"/>
          </w:tcPr>
          <w:p w14:paraId="1DAAC60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B7BF906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E0D260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F70B64" w:rsidRPr="00CF595E" w14:paraId="38E0770C" w14:textId="77777777" w:rsidTr="00F81CB5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2F1024AB" w14:textId="77777777" w:rsidR="00F70B64" w:rsidRPr="00CF595E" w:rsidRDefault="00F70B64" w:rsidP="00F81CB5">
            <w:pPr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③事業に要する経費</w:t>
            </w:r>
          </w:p>
        </w:tc>
        <w:tc>
          <w:tcPr>
            <w:tcW w:w="1792" w:type="dxa"/>
            <w:vAlign w:val="center"/>
          </w:tcPr>
          <w:p w14:paraId="195B843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6EC38D9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0F4DDB3D" w14:textId="77777777" w:rsidR="00F70B64" w:rsidRPr="00CF595E" w:rsidRDefault="00F70B64" w:rsidP="00F81CB5">
            <w:pPr>
              <w:jc w:val="center"/>
              <w:rPr>
                <w:rFonts w:ascii="ＭＳ 明朝"/>
                <w:color w:val="000000" w:themeColor="text1"/>
              </w:rPr>
            </w:pPr>
            <w:r w:rsidRPr="00CF595E">
              <w:rPr>
                <w:rFonts w:ascii="ＭＳ 明朝" w:hAnsi="ＭＳ 明朝" w:hint="eastAsia"/>
                <w:color w:val="000000" w:themeColor="text1"/>
              </w:rPr>
              <w:t>①＋②</w:t>
            </w:r>
          </w:p>
        </w:tc>
      </w:tr>
    </w:tbl>
    <w:p w14:paraId="1643D091" w14:textId="77777777" w:rsidR="00F70B64" w:rsidRPr="00CF595E" w:rsidRDefault="00F70B64" w:rsidP="002E380F">
      <w:pPr>
        <w:rPr>
          <w:rFonts w:ascii="ＭＳ 明朝"/>
          <w:color w:val="000000" w:themeColor="text1"/>
          <w:spacing w:val="1"/>
        </w:rPr>
      </w:pPr>
    </w:p>
    <w:p w14:paraId="42A50FE9" w14:textId="77777777" w:rsidR="00F70B64" w:rsidRPr="00CF595E" w:rsidRDefault="00F70B64" w:rsidP="002E380F">
      <w:pPr>
        <w:rPr>
          <w:rFonts w:ascii="ＭＳ 明朝"/>
          <w:color w:val="000000" w:themeColor="text1"/>
          <w:spacing w:val="1"/>
        </w:rPr>
      </w:pPr>
    </w:p>
    <w:p w14:paraId="51603130" w14:textId="77777777" w:rsidR="002E380F" w:rsidRPr="00CF595E" w:rsidRDefault="00823F1F" w:rsidP="00823F1F">
      <w:pPr>
        <w:tabs>
          <w:tab w:val="left" w:pos="1100"/>
          <w:tab w:val="left" w:pos="8250"/>
        </w:tabs>
        <w:rPr>
          <w:rFonts w:ascii="Century" w:hAnsi="Century"/>
          <w:color w:val="000000" w:themeColor="text1"/>
          <w:kern w:val="2"/>
        </w:rPr>
      </w:pPr>
      <w:r w:rsidRPr="00CF595E">
        <w:rPr>
          <w:rFonts w:ascii="Century" w:hAnsi="Century"/>
          <w:color w:val="000000" w:themeColor="text1"/>
          <w:kern w:val="2"/>
        </w:rPr>
        <w:t xml:space="preserve"> </w:t>
      </w:r>
    </w:p>
    <w:sectPr w:rsidR="002E380F" w:rsidRPr="00CF595E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C1D6" w14:textId="77777777" w:rsidR="0076549F" w:rsidRDefault="0076549F" w:rsidP="002F14C6">
      <w:r>
        <w:separator/>
      </w:r>
    </w:p>
  </w:endnote>
  <w:endnote w:type="continuationSeparator" w:id="0">
    <w:p w14:paraId="331AEFE0" w14:textId="77777777" w:rsidR="0076549F" w:rsidRDefault="0076549F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054" w14:textId="77777777" w:rsidR="0076549F" w:rsidRDefault="0076549F" w:rsidP="002F14C6">
      <w:r>
        <w:separator/>
      </w:r>
    </w:p>
  </w:footnote>
  <w:footnote w:type="continuationSeparator" w:id="0">
    <w:p w14:paraId="3F37AA03" w14:textId="77777777" w:rsidR="0076549F" w:rsidRDefault="0076549F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870E5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86E2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3F0A10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97F63"/>
    <w:rsid w:val="006D1610"/>
    <w:rsid w:val="006F26E9"/>
    <w:rsid w:val="007020AC"/>
    <w:rsid w:val="0076549F"/>
    <w:rsid w:val="007C554B"/>
    <w:rsid w:val="007C7A35"/>
    <w:rsid w:val="007E5000"/>
    <w:rsid w:val="007F6C5F"/>
    <w:rsid w:val="00823F1F"/>
    <w:rsid w:val="00834989"/>
    <w:rsid w:val="00837A82"/>
    <w:rsid w:val="00863768"/>
    <w:rsid w:val="00881297"/>
    <w:rsid w:val="00884675"/>
    <w:rsid w:val="00884C4C"/>
    <w:rsid w:val="008A36D6"/>
    <w:rsid w:val="008A6840"/>
    <w:rsid w:val="008A7E74"/>
    <w:rsid w:val="008C227E"/>
    <w:rsid w:val="008C3B1F"/>
    <w:rsid w:val="008E7AF5"/>
    <w:rsid w:val="009118C2"/>
    <w:rsid w:val="00920CD4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2640A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CF595E"/>
    <w:rsid w:val="00D0257E"/>
    <w:rsid w:val="00D1366D"/>
    <w:rsid w:val="00D237EE"/>
    <w:rsid w:val="00D32F06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70B64"/>
    <w:rsid w:val="00F81CB5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A836B"/>
  <w14:defaultImageDpi w14:val="0"/>
  <w15:docId w15:val="{4C46509B-15CD-4F35-A0A7-12F5ABDF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8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8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8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8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8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8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AE25-74CD-4C02-ABCA-D72BB6FD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4</cp:revision>
  <cp:lastPrinted>2018-03-14T02:01:00Z</cp:lastPrinted>
  <dcterms:created xsi:type="dcterms:W3CDTF">2026-03-29T00:34:00Z</dcterms:created>
  <dcterms:modified xsi:type="dcterms:W3CDTF">2026-03-29T02:06:00Z</dcterms:modified>
</cp:coreProperties>
</file>