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355"/>
        <w:gridCol w:w="1423"/>
        <w:gridCol w:w="1422"/>
        <w:gridCol w:w="1249"/>
        <w:gridCol w:w="3205"/>
        <w:gridCol w:w="1607"/>
      </w:tblGrid>
      <w:tr w:rsidR="00202FFB">
        <w:trPr>
          <w:trHeight w:val="537"/>
        </w:trPr>
        <w:tc>
          <w:tcPr>
            <w:tcW w:w="9720" w:type="dxa"/>
            <w:gridSpan w:val="7"/>
            <w:vAlign w:val="center"/>
          </w:tcPr>
          <w:p w:rsidR="00202FFB" w:rsidRPr="00B73728" w:rsidRDefault="009D73BE" w:rsidP="00D6280E">
            <w:pPr>
              <w:spacing w:line="360" w:lineRule="exact"/>
              <w:jc w:val="center"/>
              <w:rPr>
                <w:rFonts w:ascii="ＭＳ 明朝" w:hAnsi="ＭＳ 明朝"/>
                <w:sz w:val="28"/>
                <w:szCs w:val="28"/>
              </w:rPr>
            </w:pPr>
            <w:r w:rsidRPr="00B73728">
              <w:rPr>
                <w:rFonts w:ascii="ＭＳ 明朝" w:hAnsi="ＭＳ 明朝" w:hint="eastAsia"/>
                <w:sz w:val="28"/>
                <w:szCs w:val="28"/>
              </w:rPr>
              <w:t>日常</w:t>
            </w:r>
            <w:r w:rsidR="00202FFB" w:rsidRPr="00B73728">
              <w:rPr>
                <w:rFonts w:ascii="ＭＳ 明朝" w:hAnsi="ＭＳ 明朝" w:hint="eastAsia"/>
                <w:sz w:val="28"/>
                <w:szCs w:val="28"/>
              </w:rPr>
              <w:t>生活用具給付・意見書（紙おむつ用）</w:t>
            </w:r>
          </w:p>
        </w:tc>
      </w:tr>
      <w:tr w:rsidR="00202FFB" w:rsidRPr="00202FFB">
        <w:trPr>
          <w:trHeight w:val="345"/>
        </w:trPr>
        <w:tc>
          <w:tcPr>
            <w:tcW w:w="814" w:type="dxa"/>
            <w:gridSpan w:val="2"/>
            <w:vMerge w:val="restart"/>
            <w:vAlign w:val="center"/>
          </w:tcPr>
          <w:p w:rsidR="00202FFB" w:rsidRPr="00B73728" w:rsidRDefault="00202FFB" w:rsidP="00B64B03">
            <w:pPr>
              <w:spacing w:line="240" w:lineRule="exact"/>
              <w:jc w:val="center"/>
              <w:rPr>
                <w:rFonts w:ascii="ＭＳ 明朝" w:hAnsi="ＭＳ 明朝"/>
                <w:sz w:val="22"/>
                <w:szCs w:val="22"/>
              </w:rPr>
            </w:pPr>
            <w:r w:rsidRPr="00B73728">
              <w:rPr>
                <w:rFonts w:ascii="ＭＳ 明朝" w:hAnsi="ＭＳ 明朝" w:hint="eastAsia"/>
                <w:sz w:val="22"/>
                <w:szCs w:val="22"/>
              </w:rPr>
              <w:t>氏名</w:t>
            </w:r>
          </w:p>
        </w:tc>
        <w:tc>
          <w:tcPr>
            <w:tcW w:w="2845" w:type="dxa"/>
            <w:gridSpan w:val="2"/>
            <w:vMerge w:val="restart"/>
            <w:vAlign w:val="center"/>
          </w:tcPr>
          <w:p w:rsidR="00202FFB" w:rsidRPr="00B73728" w:rsidRDefault="00202FFB" w:rsidP="00202FFB">
            <w:pPr>
              <w:spacing w:line="240" w:lineRule="exact"/>
              <w:rPr>
                <w:rFonts w:ascii="ＭＳ 明朝" w:hAnsi="ＭＳ 明朝"/>
                <w:sz w:val="22"/>
                <w:szCs w:val="22"/>
              </w:rPr>
            </w:pPr>
          </w:p>
        </w:tc>
        <w:tc>
          <w:tcPr>
            <w:tcW w:w="1249" w:type="dxa"/>
            <w:vMerge w:val="restart"/>
            <w:vAlign w:val="center"/>
          </w:tcPr>
          <w:p w:rsidR="00202FFB" w:rsidRPr="00B73728" w:rsidRDefault="00202FFB" w:rsidP="00B64B03">
            <w:pPr>
              <w:spacing w:line="240" w:lineRule="exact"/>
              <w:jc w:val="center"/>
              <w:rPr>
                <w:rFonts w:ascii="ＭＳ 明朝" w:hAnsi="ＭＳ 明朝"/>
                <w:sz w:val="22"/>
                <w:szCs w:val="22"/>
              </w:rPr>
            </w:pPr>
            <w:r w:rsidRPr="00B73728">
              <w:rPr>
                <w:rFonts w:ascii="ＭＳ 明朝" w:hAnsi="ＭＳ 明朝" w:hint="eastAsia"/>
                <w:sz w:val="22"/>
                <w:szCs w:val="22"/>
              </w:rPr>
              <w:t>生年月日</w:t>
            </w:r>
          </w:p>
        </w:tc>
        <w:tc>
          <w:tcPr>
            <w:tcW w:w="3205" w:type="dxa"/>
            <w:tcBorders>
              <w:bottom w:val="nil"/>
            </w:tcBorders>
            <w:vAlign w:val="center"/>
          </w:tcPr>
          <w:p w:rsidR="00202FFB" w:rsidRPr="00B73728" w:rsidRDefault="00202FFB" w:rsidP="00202FFB">
            <w:pPr>
              <w:spacing w:line="240" w:lineRule="exact"/>
              <w:rPr>
                <w:rFonts w:ascii="ＭＳ 明朝" w:hAnsi="ＭＳ 明朝"/>
                <w:sz w:val="22"/>
                <w:szCs w:val="22"/>
              </w:rPr>
            </w:pPr>
            <w:bookmarkStart w:id="0" w:name="_GoBack"/>
            <w:bookmarkEnd w:id="0"/>
            <w:r w:rsidRPr="00B73728">
              <w:rPr>
                <w:rFonts w:ascii="ＭＳ 明朝" w:hAnsi="ＭＳ 明朝" w:hint="eastAsia"/>
                <w:sz w:val="22"/>
                <w:szCs w:val="22"/>
              </w:rPr>
              <w:t>大正・昭和・平成</w:t>
            </w:r>
            <w:r w:rsidR="00E0331F" w:rsidRPr="00B73728">
              <w:rPr>
                <w:rFonts w:ascii="ＭＳ 明朝" w:hAnsi="ＭＳ 明朝" w:hint="eastAsia"/>
                <w:sz w:val="22"/>
                <w:szCs w:val="22"/>
              </w:rPr>
              <w:t>・令和</w:t>
            </w:r>
          </w:p>
        </w:tc>
        <w:tc>
          <w:tcPr>
            <w:tcW w:w="1607" w:type="dxa"/>
            <w:vMerge w:val="restart"/>
            <w:vAlign w:val="center"/>
          </w:tcPr>
          <w:p w:rsidR="00202FFB" w:rsidRPr="00B73728" w:rsidRDefault="00202FFB" w:rsidP="00202FFB">
            <w:pPr>
              <w:widowControl/>
              <w:jc w:val="center"/>
              <w:rPr>
                <w:rFonts w:ascii="ＭＳ 明朝" w:hAnsi="ＭＳ 明朝"/>
                <w:sz w:val="22"/>
                <w:szCs w:val="22"/>
              </w:rPr>
            </w:pPr>
            <w:r w:rsidRPr="00B73728">
              <w:rPr>
                <w:rFonts w:ascii="ＭＳ 明朝" w:hAnsi="ＭＳ 明朝" w:hint="eastAsia"/>
                <w:sz w:val="22"/>
                <w:szCs w:val="22"/>
              </w:rPr>
              <w:t>男・女</w:t>
            </w:r>
          </w:p>
        </w:tc>
      </w:tr>
      <w:tr w:rsidR="00202FFB" w:rsidRPr="00202FFB">
        <w:trPr>
          <w:trHeight w:val="360"/>
        </w:trPr>
        <w:tc>
          <w:tcPr>
            <w:tcW w:w="814" w:type="dxa"/>
            <w:gridSpan w:val="2"/>
            <w:vMerge/>
            <w:vAlign w:val="center"/>
          </w:tcPr>
          <w:p w:rsidR="00202FFB" w:rsidRPr="00B73728" w:rsidRDefault="00202FFB" w:rsidP="00B64B03">
            <w:pPr>
              <w:spacing w:line="240" w:lineRule="exact"/>
              <w:jc w:val="center"/>
              <w:rPr>
                <w:rFonts w:ascii="ＭＳ 明朝" w:hAnsi="ＭＳ 明朝"/>
                <w:sz w:val="22"/>
                <w:szCs w:val="22"/>
              </w:rPr>
            </w:pPr>
          </w:p>
        </w:tc>
        <w:tc>
          <w:tcPr>
            <w:tcW w:w="2845" w:type="dxa"/>
            <w:gridSpan w:val="2"/>
            <w:vMerge/>
            <w:vAlign w:val="center"/>
          </w:tcPr>
          <w:p w:rsidR="00202FFB" w:rsidRPr="00B73728" w:rsidRDefault="00202FFB" w:rsidP="00202FFB">
            <w:pPr>
              <w:spacing w:line="240" w:lineRule="exact"/>
              <w:rPr>
                <w:rFonts w:ascii="ＭＳ 明朝" w:hAnsi="ＭＳ 明朝"/>
                <w:sz w:val="22"/>
                <w:szCs w:val="22"/>
              </w:rPr>
            </w:pPr>
          </w:p>
        </w:tc>
        <w:tc>
          <w:tcPr>
            <w:tcW w:w="1249" w:type="dxa"/>
            <w:vMerge/>
            <w:vAlign w:val="center"/>
          </w:tcPr>
          <w:p w:rsidR="00202FFB" w:rsidRPr="00B73728" w:rsidRDefault="00202FFB" w:rsidP="00202FFB">
            <w:pPr>
              <w:spacing w:line="240" w:lineRule="exact"/>
              <w:rPr>
                <w:rFonts w:ascii="ＭＳ 明朝" w:hAnsi="ＭＳ 明朝"/>
                <w:sz w:val="22"/>
                <w:szCs w:val="22"/>
              </w:rPr>
            </w:pPr>
          </w:p>
        </w:tc>
        <w:tc>
          <w:tcPr>
            <w:tcW w:w="3205" w:type="dxa"/>
            <w:tcBorders>
              <w:top w:val="nil"/>
            </w:tcBorders>
            <w:vAlign w:val="center"/>
          </w:tcPr>
          <w:p w:rsidR="00202FFB" w:rsidRPr="00B73728" w:rsidRDefault="00202FFB" w:rsidP="00202FFB">
            <w:pPr>
              <w:spacing w:line="240" w:lineRule="exact"/>
              <w:jc w:val="right"/>
              <w:rPr>
                <w:rFonts w:ascii="ＭＳ 明朝" w:hAnsi="ＭＳ 明朝"/>
                <w:sz w:val="22"/>
                <w:szCs w:val="22"/>
              </w:rPr>
            </w:pPr>
            <w:r w:rsidRPr="00B73728">
              <w:rPr>
                <w:rFonts w:ascii="ＭＳ 明朝" w:hAnsi="ＭＳ 明朝" w:hint="eastAsia"/>
                <w:sz w:val="22"/>
                <w:szCs w:val="22"/>
              </w:rPr>
              <w:t>年　　月　　日生</w:t>
            </w:r>
          </w:p>
        </w:tc>
        <w:tc>
          <w:tcPr>
            <w:tcW w:w="1607" w:type="dxa"/>
            <w:vMerge/>
            <w:vAlign w:val="center"/>
          </w:tcPr>
          <w:p w:rsidR="00202FFB" w:rsidRPr="00B73728" w:rsidRDefault="00202FFB">
            <w:pPr>
              <w:widowControl/>
              <w:jc w:val="left"/>
              <w:rPr>
                <w:rFonts w:ascii="ＭＳ 明朝" w:hAnsi="ＭＳ 明朝"/>
                <w:sz w:val="22"/>
                <w:szCs w:val="22"/>
              </w:rPr>
            </w:pPr>
          </w:p>
        </w:tc>
      </w:tr>
      <w:tr w:rsidR="00202FFB" w:rsidRPr="00202FFB">
        <w:trPr>
          <w:trHeight w:val="512"/>
        </w:trPr>
        <w:tc>
          <w:tcPr>
            <w:tcW w:w="814" w:type="dxa"/>
            <w:gridSpan w:val="2"/>
            <w:vAlign w:val="center"/>
          </w:tcPr>
          <w:p w:rsidR="00202FFB" w:rsidRPr="00B73728" w:rsidRDefault="00202FFB" w:rsidP="00B64B03">
            <w:pPr>
              <w:spacing w:line="240" w:lineRule="exact"/>
              <w:jc w:val="center"/>
              <w:rPr>
                <w:rFonts w:ascii="ＭＳ 明朝" w:hAnsi="ＭＳ 明朝"/>
                <w:sz w:val="22"/>
                <w:szCs w:val="22"/>
              </w:rPr>
            </w:pPr>
            <w:r w:rsidRPr="00B73728">
              <w:rPr>
                <w:rFonts w:ascii="ＭＳ 明朝" w:hAnsi="ＭＳ 明朝" w:hint="eastAsia"/>
                <w:sz w:val="22"/>
                <w:szCs w:val="22"/>
              </w:rPr>
              <w:t>住所</w:t>
            </w:r>
          </w:p>
        </w:tc>
        <w:tc>
          <w:tcPr>
            <w:tcW w:w="8906" w:type="dxa"/>
            <w:gridSpan w:val="5"/>
            <w:vAlign w:val="center"/>
          </w:tcPr>
          <w:p w:rsidR="00202FFB" w:rsidRPr="00B73728" w:rsidRDefault="00202FFB" w:rsidP="00463BC4">
            <w:pPr>
              <w:spacing w:line="240" w:lineRule="exact"/>
              <w:ind w:leftChars="100" w:left="240"/>
              <w:rPr>
                <w:rFonts w:ascii="ＭＳ 明朝" w:hAnsi="ＭＳ 明朝"/>
                <w:sz w:val="22"/>
                <w:szCs w:val="22"/>
              </w:rPr>
            </w:pPr>
            <w:r w:rsidRPr="00B73728">
              <w:rPr>
                <w:rFonts w:ascii="ＭＳ 明朝" w:hAnsi="ＭＳ 明朝" w:hint="eastAsia"/>
                <w:sz w:val="22"/>
                <w:szCs w:val="22"/>
              </w:rPr>
              <w:t xml:space="preserve">雲仙市　　　　</w:t>
            </w:r>
            <w:r w:rsidR="00463BC4" w:rsidRPr="00B73728">
              <w:rPr>
                <w:rFonts w:ascii="ＭＳ 明朝" w:hAnsi="ＭＳ 明朝" w:hint="eastAsia"/>
                <w:sz w:val="22"/>
                <w:szCs w:val="22"/>
              </w:rPr>
              <w:t xml:space="preserve">　</w:t>
            </w:r>
            <w:r w:rsidRPr="00B73728">
              <w:rPr>
                <w:rFonts w:ascii="ＭＳ 明朝" w:hAnsi="ＭＳ 明朝" w:hint="eastAsia"/>
                <w:sz w:val="22"/>
                <w:szCs w:val="22"/>
              </w:rPr>
              <w:t xml:space="preserve">　　町　　　　　　　　　　　　番地</w:t>
            </w:r>
          </w:p>
        </w:tc>
      </w:tr>
      <w:tr w:rsidR="00202FFB" w:rsidRPr="00202FFB">
        <w:trPr>
          <w:trHeight w:val="510"/>
        </w:trPr>
        <w:tc>
          <w:tcPr>
            <w:tcW w:w="2237" w:type="dxa"/>
            <w:gridSpan w:val="3"/>
            <w:vMerge w:val="restart"/>
            <w:vAlign w:val="center"/>
          </w:tcPr>
          <w:p w:rsidR="00202FFB" w:rsidRPr="00B73728" w:rsidRDefault="00202FFB" w:rsidP="00B64B03">
            <w:pPr>
              <w:spacing w:line="240" w:lineRule="exact"/>
              <w:jc w:val="distribute"/>
              <w:rPr>
                <w:rFonts w:ascii="ＭＳ 明朝" w:hAnsi="ＭＳ 明朝"/>
                <w:sz w:val="22"/>
                <w:szCs w:val="22"/>
              </w:rPr>
            </w:pPr>
            <w:r w:rsidRPr="00B73728">
              <w:rPr>
                <w:rFonts w:ascii="ＭＳ 明朝" w:hAnsi="ＭＳ 明朝" w:hint="eastAsia"/>
                <w:sz w:val="22"/>
                <w:szCs w:val="22"/>
              </w:rPr>
              <w:t>障害名</w:t>
            </w:r>
          </w:p>
        </w:tc>
        <w:tc>
          <w:tcPr>
            <w:tcW w:w="7483" w:type="dxa"/>
            <w:gridSpan w:val="4"/>
            <w:tcBorders>
              <w:bottom w:val="dashed" w:sz="4" w:space="0" w:color="auto"/>
            </w:tcBorders>
            <w:vAlign w:val="center"/>
          </w:tcPr>
          <w:p w:rsidR="00202FFB" w:rsidRPr="00B73728" w:rsidRDefault="00202FFB" w:rsidP="00202FFB">
            <w:pPr>
              <w:spacing w:line="240" w:lineRule="exact"/>
              <w:rPr>
                <w:rFonts w:ascii="ＭＳ 明朝" w:hAnsi="ＭＳ 明朝"/>
                <w:sz w:val="22"/>
                <w:szCs w:val="22"/>
              </w:rPr>
            </w:pPr>
          </w:p>
          <w:p w:rsidR="00202FFB" w:rsidRPr="00B73728" w:rsidRDefault="00202FFB" w:rsidP="00202FFB">
            <w:pPr>
              <w:spacing w:line="240" w:lineRule="exact"/>
              <w:rPr>
                <w:rFonts w:ascii="ＭＳ 明朝" w:hAnsi="ＭＳ 明朝"/>
                <w:sz w:val="22"/>
                <w:szCs w:val="22"/>
              </w:rPr>
            </w:pPr>
          </w:p>
        </w:tc>
      </w:tr>
      <w:tr w:rsidR="00202FFB" w:rsidRPr="00202FFB">
        <w:trPr>
          <w:trHeight w:val="195"/>
        </w:trPr>
        <w:tc>
          <w:tcPr>
            <w:tcW w:w="2237" w:type="dxa"/>
            <w:gridSpan w:val="3"/>
            <w:vMerge/>
            <w:vAlign w:val="center"/>
          </w:tcPr>
          <w:p w:rsidR="00202FFB" w:rsidRPr="00B73728" w:rsidRDefault="00202FFB" w:rsidP="00202FFB">
            <w:pPr>
              <w:spacing w:line="240" w:lineRule="exact"/>
              <w:rPr>
                <w:rFonts w:ascii="ＭＳ 明朝" w:hAnsi="ＭＳ 明朝"/>
                <w:sz w:val="22"/>
                <w:szCs w:val="22"/>
              </w:rPr>
            </w:pPr>
          </w:p>
        </w:tc>
        <w:tc>
          <w:tcPr>
            <w:tcW w:w="7483" w:type="dxa"/>
            <w:gridSpan w:val="4"/>
            <w:tcBorders>
              <w:top w:val="dashed" w:sz="4" w:space="0" w:color="auto"/>
            </w:tcBorders>
            <w:vAlign w:val="center"/>
          </w:tcPr>
          <w:p w:rsidR="00202FFB" w:rsidRPr="00B73728" w:rsidRDefault="00202FFB" w:rsidP="00202FFB">
            <w:pPr>
              <w:spacing w:line="240" w:lineRule="exact"/>
              <w:rPr>
                <w:rFonts w:ascii="ＭＳ 明朝" w:hAnsi="ＭＳ 明朝"/>
                <w:sz w:val="22"/>
                <w:szCs w:val="22"/>
                <w:lang w:eastAsia="zh-TW"/>
              </w:rPr>
            </w:pPr>
            <w:r w:rsidRPr="00B73728">
              <w:rPr>
                <w:rFonts w:ascii="ＭＳ 明朝" w:hAnsi="ＭＳ 明朝" w:hint="eastAsia"/>
                <w:sz w:val="22"/>
                <w:szCs w:val="22"/>
                <w:lang w:eastAsia="zh-TW"/>
              </w:rPr>
              <w:t>身体障害者手帳　　　種　　　級</w:t>
            </w:r>
          </w:p>
        </w:tc>
      </w:tr>
      <w:tr w:rsidR="00202FFB" w:rsidRPr="00202FFB">
        <w:trPr>
          <w:trHeight w:val="465"/>
        </w:trPr>
        <w:tc>
          <w:tcPr>
            <w:tcW w:w="2237" w:type="dxa"/>
            <w:gridSpan w:val="3"/>
            <w:vMerge w:val="restart"/>
            <w:vAlign w:val="center"/>
          </w:tcPr>
          <w:p w:rsidR="00202FFB" w:rsidRPr="00B73728" w:rsidRDefault="00202FFB" w:rsidP="00202FFB">
            <w:pPr>
              <w:spacing w:line="240" w:lineRule="exact"/>
              <w:jc w:val="distribute"/>
              <w:rPr>
                <w:rFonts w:ascii="ＭＳ 明朝" w:hAnsi="ＭＳ 明朝"/>
                <w:sz w:val="22"/>
                <w:szCs w:val="22"/>
              </w:rPr>
            </w:pPr>
            <w:r w:rsidRPr="00B73728">
              <w:rPr>
                <w:rFonts w:ascii="ＭＳ 明朝" w:hAnsi="ＭＳ 明朝" w:hint="eastAsia"/>
                <w:sz w:val="22"/>
                <w:szCs w:val="22"/>
              </w:rPr>
              <w:t>原因となった疾病・</w:t>
            </w:r>
          </w:p>
          <w:p w:rsidR="00202FFB" w:rsidRPr="00B73728" w:rsidRDefault="00202FFB" w:rsidP="00202FFB">
            <w:pPr>
              <w:spacing w:line="240" w:lineRule="exact"/>
              <w:jc w:val="distribute"/>
              <w:rPr>
                <w:rFonts w:ascii="ＭＳ 明朝" w:hAnsi="ＭＳ 明朝"/>
                <w:sz w:val="22"/>
                <w:szCs w:val="22"/>
              </w:rPr>
            </w:pPr>
            <w:r w:rsidRPr="00B73728">
              <w:rPr>
                <w:rFonts w:ascii="ＭＳ 明朝" w:hAnsi="ＭＳ 明朝" w:hint="eastAsia"/>
                <w:sz w:val="22"/>
                <w:szCs w:val="22"/>
              </w:rPr>
              <w:t>外傷名及び疾病・</w:t>
            </w:r>
          </w:p>
          <w:p w:rsidR="00202FFB" w:rsidRPr="00B73728" w:rsidRDefault="00202FFB" w:rsidP="00202FFB">
            <w:pPr>
              <w:spacing w:line="240" w:lineRule="exact"/>
              <w:jc w:val="distribute"/>
              <w:rPr>
                <w:rFonts w:ascii="ＭＳ 明朝" w:hAnsi="ＭＳ 明朝"/>
                <w:sz w:val="22"/>
                <w:szCs w:val="22"/>
              </w:rPr>
            </w:pPr>
            <w:r w:rsidRPr="00B73728">
              <w:rPr>
                <w:rFonts w:ascii="ＭＳ 明朝" w:hAnsi="ＭＳ 明朝" w:hint="eastAsia"/>
                <w:sz w:val="22"/>
                <w:szCs w:val="22"/>
              </w:rPr>
              <w:t>外傷発生年月日</w:t>
            </w:r>
          </w:p>
        </w:tc>
        <w:tc>
          <w:tcPr>
            <w:tcW w:w="7483" w:type="dxa"/>
            <w:gridSpan w:val="4"/>
            <w:tcBorders>
              <w:bottom w:val="dashed" w:sz="4" w:space="0" w:color="auto"/>
            </w:tcBorders>
            <w:vAlign w:val="center"/>
          </w:tcPr>
          <w:p w:rsidR="00202FFB" w:rsidRPr="00B73728" w:rsidRDefault="00202FFB" w:rsidP="00202FFB">
            <w:pPr>
              <w:spacing w:line="240" w:lineRule="exact"/>
              <w:rPr>
                <w:rFonts w:ascii="ＭＳ 明朝" w:hAnsi="ＭＳ 明朝"/>
                <w:sz w:val="22"/>
                <w:szCs w:val="22"/>
              </w:rPr>
            </w:pPr>
          </w:p>
          <w:p w:rsidR="00202FFB" w:rsidRPr="00B73728" w:rsidRDefault="00202FFB" w:rsidP="00202FFB">
            <w:pPr>
              <w:spacing w:line="240" w:lineRule="exact"/>
              <w:rPr>
                <w:rFonts w:ascii="ＭＳ 明朝" w:hAnsi="ＭＳ 明朝"/>
                <w:sz w:val="22"/>
                <w:szCs w:val="22"/>
              </w:rPr>
            </w:pPr>
          </w:p>
        </w:tc>
      </w:tr>
      <w:tr w:rsidR="00202FFB" w:rsidRPr="00202FFB">
        <w:trPr>
          <w:trHeight w:val="240"/>
        </w:trPr>
        <w:tc>
          <w:tcPr>
            <w:tcW w:w="2237" w:type="dxa"/>
            <w:gridSpan w:val="3"/>
            <w:vMerge/>
            <w:vAlign w:val="center"/>
          </w:tcPr>
          <w:p w:rsidR="00202FFB" w:rsidRPr="00B73728" w:rsidRDefault="00202FFB" w:rsidP="00202FFB">
            <w:pPr>
              <w:spacing w:line="240" w:lineRule="exact"/>
              <w:jc w:val="distribute"/>
              <w:rPr>
                <w:rFonts w:ascii="ＭＳ 明朝" w:hAnsi="ＭＳ 明朝"/>
                <w:sz w:val="22"/>
                <w:szCs w:val="22"/>
              </w:rPr>
            </w:pPr>
          </w:p>
        </w:tc>
        <w:tc>
          <w:tcPr>
            <w:tcW w:w="7483" w:type="dxa"/>
            <w:gridSpan w:val="4"/>
            <w:tcBorders>
              <w:top w:val="dashed" w:sz="4" w:space="0" w:color="auto"/>
            </w:tcBorders>
            <w:vAlign w:val="center"/>
          </w:tcPr>
          <w:p w:rsidR="00202FFB" w:rsidRPr="00B73728" w:rsidRDefault="00202FFB" w:rsidP="00E0331F">
            <w:pPr>
              <w:spacing w:line="240" w:lineRule="exact"/>
              <w:ind w:firstLineChars="200" w:firstLine="440"/>
              <w:rPr>
                <w:rFonts w:ascii="ＭＳ 明朝" w:hAnsi="ＭＳ 明朝"/>
                <w:sz w:val="22"/>
                <w:szCs w:val="22"/>
              </w:rPr>
            </w:pPr>
            <w:r w:rsidRPr="00B73728">
              <w:rPr>
                <w:rFonts w:ascii="ＭＳ 明朝" w:hAnsi="ＭＳ 明朝" w:hint="eastAsia"/>
                <w:sz w:val="22"/>
                <w:szCs w:val="22"/>
              </w:rPr>
              <w:t xml:space="preserve">　　年　　月　　日発生</w:t>
            </w:r>
          </w:p>
        </w:tc>
      </w:tr>
      <w:tr w:rsidR="00202FFB" w:rsidRPr="00202FFB">
        <w:trPr>
          <w:trHeight w:val="510"/>
        </w:trPr>
        <w:tc>
          <w:tcPr>
            <w:tcW w:w="2237" w:type="dxa"/>
            <w:gridSpan w:val="3"/>
            <w:vAlign w:val="center"/>
          </w:tcPr>
          <w:p w:rsidR="00202FFB" w:rsidRPr="00B73728" w:rsidRDefault="00202FFB" w:rsidP="00B64B03">
            <w:pPr>
              <w:spacing w:line="240" w:lineRule="exact"/>
              <w:jc w:val="distribute"/>
              <w:rPr>
                <w:rFonts w:ascii="ＭＳ 明朝" w:hAnsi="ＭＳ 明朝"/>
                <w:sz w:val="22"/>
                <w:szCs w:val="22"/>
              </w:rPr>
            </w:pPr>
            <w:r w:rsidRPr="00B73728">
              <w:rPr>
                <w:rFonts w:ascii="ＭＳ 明朝" w:hAnsi="ＭＳ 明朝" w:hint="eastAsia"/>
                <w:sz w:val="22"/>
                <w:szCs w:val="22"/>
              </w:rPr>
              <w:t>再認定の要否</w:t>
            </w:r>
          </w:p>
        </w:tc>
        <w:tc>
          <w:tcPr>
            <w:tcW w:w="7483" w:type="dxa"/>
            <w:gridSpan w:val="4"/>
            <w:vAlign w:val="center"/>
          </w:tcPr>
          <w:p w:rsidR="00202FFB" w:rsidRPr="00B73728" w:rsidRDefault="00E0331F" w:rsidP="00202FFB">
            <w:pPr>
              <w:spacing w:line="240" w:lineRule="exact"/>
              <w:jc w:val="center"/>
              <w:rPr>
                <w:rFonts w:ascii="ＭＳ 明朝" w:hAnsi="ＭＳ 明朝"/>
                <w:sz w:val="22"/>
                <w:szCs w:val="22"/>
              </w:rPr>
            </w:pPr>
            <w:r w:rsidRPr="00B73728">
              <w:rPr>
                <w:rFonts w:ascii="ＭＳ 明朝" w:hAnsi="ＭＳ 明朝" w:hint="eastAsia"/>
                <w:sz w:val="22"/>
                <w:szCs w:val="22"/>
              </w:rPr>
              <w:t xml:space="preserve">要　（　　</w:t>
            </w:r>
            <w:r w:rsidR="00202FFB" w:rsidRPr="00B73728">
              <w:rPr>
                <w:rFonts w:ascii="ＭＳ 明朝" w:hAnsi="ＭＳ 明朝" w:hint="eastAsia"/>
                <w:sz w:val="22"/>
                <w:szCs w:val="22"/>
              </w:rPr>
              <w:t xml:space="preserve">　　年度</w:t>
            </w:r>
            <w:r w:rsidR="00FD77E0" w:rsidRPr="00B73728">
              <w:rPr>
                <w:rFonts w:ascii="ＭＳ 明朝" w:hAnsi="ＭＳ 明朝" w:hint="eastAsia"/>
                <w:sz w:val="22"/>
                <w:szCs w:val="22"/>
              </w:rPr>
              <w:t>再</w:t>
            </w:r>
            <w:r w:rsidR="00202FFB" w:rsidRPr="00B73728">
              <w:rPr>
                <w:rFonts w:ascii="ＭＳ 明朝" w:hAnsi="ＭＳ 明朝" w:hint="eastAsia"/>
                <w:sz w:val="22"/>
                <w:szCs w:val="22"/>
              </w:rPr>
              <w:t>認定）</w:t>
            </w:r>
            <w:r w:rsidR="00FD77E0" w:rsidRPr="00B73728">
              <w:rPr>
                <w:rFonts w:ascii="ＭＳ 明朝" w:hAnsi="ＭＳ 明朝" w:hint="eastAsia"/>
                <w:sz w:val="22"/>
                <w:szCs w:val="22"/>
              </w:rPr>
              <w:t>・</w:t>
            </w:r>
            <w:r w:rsidR="00202FFB" w:rsidRPr="00B73728">
              <w:rPr>
                <w:rFonts w:ascii="ＭＳ 明朝" w:hAnsi="ＭＳ 明朝" w:hint="eastAsia"/>
                <w:sz w:val="22"/>
                <w:szCs w:val="22"/>
              </w:rPr>
              <w:t xml:space="preserve">　　否</w:t>
            </w:r>
          </w:p>
        </w:tc>
      </w:tr>
      <w:tr w:rsidR="00202FFB" w:rsidRPr="00202FFB">
        <w:trPr>
          <w:trHeight w:val="360"/>
        </w:trPr>
        <w:tc>
          <w:tcPr>
            <w:tcW w:w="9720" w:type="dxa"/>
            <w:gridSpan w:val="7"/>
            <w:vAlign w:val="center"/>
          </w:tcPr>
          <w:p w:rsidR="00202FFB" w:rsidRPr="00B73728" w:rsidRDefault="00202FFB" w:rsidP="00202FFB">
            <w:pPr>
              <w:spacing w:line="240" w:lineRule="exact"/>
              <w:jc w:val="center"/>
              <w:rPr>
                <w:rFonts w:ascii="ＭＳ 明朝" w:hAnsi="ＭＳ 明朝"/>
                <w:sz w:val="22"/>
                <w:szCs w:val="22"/>
              </w:rPr>
            </w:pPr>
            <w:r w:rsidRPr="00B73728">
              <w:rPr>
                <w:rFonts w:ascii="ＭＳ 明朝" w:hAnsi="ＭＳ 明朝" w:hint="eastAsia"/>
                <w:sz w:val="22"/>
                <w:szCs w:val="22"/>
              </w:rPr>
              <w:t>診断項目（全項目を記入してください）</w:t>
            </w:r>
          </w:p>
        </w:tc>
      </w:tr>
      <w:tr w:rsidR="00202FFB" w:rsidRPr="00202FFB">
        <w:trPr>
          <w:cantSplit/>
          <w:trHeight w:val="1605"/>
        </w:trPr>
        <w:tc>
          <w:tcPr>
            <w:tcW w:w="459" w:type="dxa"/>
            <w:textDirection w:val="tbRlV"/>
            <w:vAlign w:val="center"/>
          </w:tcPr>
          <w:p w:rsidR="00202FFB" w:rsidRPr="00B73728" w:rsidRDefault="00202FFB" w:rsidP="00202FFB">
            <w:pPr>
              <w:spacing w:line="240" w:lineRule="exact"/>
              <w:ind w:left="113" w:right="113"/>
              <w:jc w:val="center"/>
              <w:rPr>
                <w:rFonts w:ascii="ＭＳ 明朝" w:hAnsi="ＭＳ 明朝"/>
                <w:sz w:val="22"/>
                <w:szCs w:val="22"/>
              </w:rPr>
            </w:pPr>
            <w:r w:rsidRPr="00B73728">
              <w:rPr>
                <w:rFonts w:ascii="ＭＳ 明朝" w:hAnsi="ＭＳ 明朝" w:hint="eastAsia"/>
                <w:sz w:val="22"/>
                <w:szCs w:val="22"/>
              </w:rPr>
              <w:t>身体の状況</w:t>
            </w:r>
          </w:p>
        </w:tc>
        <w:tc>
          <w:tcPr>
            <w:tcW w:w="9261" w:type="dxa"/>
            <w:gridSpan w:val="6"/>
          </w:tcPr>
          <w:p w:rsidR="00202FFB" w:rsidRPr="00B73728" w:rsidRDefault="003C45EC" w:rsidP="00463BC4">
            <w:pPr>
              <w:spacing w:line="300" w:lineRule="exact"/>
              <w:jc w:val="left"/>
              <w:rPr>
                <w:rFonts w:ascii="ＭＳ 明朝" w:hAnsi="ＭＳ 明朝"/>
                <w:sz w:val="22"/>
                <w:szCs w:val="22"/>
              </w:rPr>
            </w:pPr>
            <w:r w:rsidRPr="00B73728">
              <w:rPr>
                <w:rFonts w:ascii="ＭＳ 明朝" w:hAnsi="ＭＳ 明朝" w:hint="eastAsia"/>
                <w:sz w:val="22"/>
                <w:szCs w:val="22"/>
              </w:rPr>
              <w:t>１．座位能力　（例：様式便座に座れますか）</w:t>
            </w:r>
          </w:p>
          <w:p w:rsidR="003C45EC" w:rsidRPr="00B73728" w:rsidRDefault="003C45EC"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ア．支持無く可能　イ．背もたれで可能　ウ．支持装置で可能</w:t>
            </w:r>
            <w:r w:rsidR="00463BC4" w:rsidRPr="00B73728">
              <w:rPr>
                <w:rFonts w:ascii="ＭＳ 明朝" w:hAnsi="ＭＳ 明朝" w:hint="eastAsia"/>
                <w:sz w:val="22"/>
                <w:szCs w:val="22"/>
              </w:rPr>
              <w:t xml:space="preserve">　</w:t>
            </w:r>
            <w:r w:rsidRPr="00B73728">
              <w:rPr>
                <w:rFonts w:ascii="ＭＳ 明朝" w:hAnsi="ＭＳ 明朝" w:hint="eastAsia"/>
                <w:sz w:val="22"/>
                <w:szCs w:val="22"/>
              </w:rPr>
              <w:t>エ．いずれも不可</w:t>
            </w:r>
          </w:p>
          <w:p w:rsidR="003C45EC" w:rsidRPr="00B73728" w:rsidRDefault="003C45EC" w:rsidP="00463BC4">
            <w:pPr>
              <w:spacing w:line="300" w:lineRule="exact"/>
              <w:jc w:val="left"/>
              <w:rPr>
                <w:rFonts w:ascii="ＭＳ 明朝" w:hAnsi="ＭＳ 明朝"/>
                <w:sz w:val="22"/>
                <w:szCs w:val="22"/>
              </w:rPr>
            </w:pPr>
            <w:r w:rsidRPr="00B73728">
              <w:rPr>
                <w:rFonts w:ascii="ＭＳ 明朝" w:hAnsi="ＭＳ 明朝" w:hint="eastAsia"/>
                <w:sz w:val="22"/>
                <w:szCs w:val="22"/>
              </w:rPr>
              <w:t>２．移動能力</w:t>
            </w:r>
          </w:p>
          <w:p w:rsidR="00463BC4" w:rsidRPr="00B73728" w:rsidRDefault="003C45EC"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ア．歩行可能　イ．介助歩行可能　ウ．車いす自走可能</w:t>
            </w:r>
            <w:r w:rsidR="00463BC4" w:rsidRPr="00B73728">
              <w:rPr>
                <w:rFonts w:ascii="ＭＳ 明朝" w:hAnsi="ＭＳ 明朝" w:hint="eastAsia"/>
                <w:sz w:val="22"/>
                <w:szCs w:val="22"/>
              </w:rPr>
              <w:t xml:space="preserve">　エ．電動車いす操作可能</w:t>
            </w:r>
          </w:p>
          <w:p w:rsidR="003C45EC" w:rsidRPr="00B73728" w:rsidRDefault="003C45EC"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オ．いざり等可能　カ．移動不可能</w:t>
            </w:r>
          </w:p>
          <w:p w:rsidR="003C45EC" w:rsidRPr="00B73728" w:rsidRDefault="003C45EC" w:rsidP="00463BC4">
            <w:pPr>
              <w:spacing w:line="300" w:lineRule="exact"/>
              <w:jc w:val="left"/>
              <w:rPr>
                <w:rFonts w:ascii="ＭＳ 明朝" w:hAnsi="ＭＳ 明朝"/>
                <w:sz w:val="22"/>
                <w:szCs w:val="22"/>
              </w:rPr>
            </w:pPr>
            <w:r w:rsidRPr="00B73728">
              <w:rPr>
                <w:rFonts w:ascii="ＭＳ 明朝" w:hAnsi="ＭＳ 明朝" w:hint="eastAsia"/>
                <w:sz w:val="22"/>
                <w:szCs w:val="22"/>
              </w:rPr>
              <w:t>３．移乗能力　（例：車いす⇔便座などの乗り移り）</w:t>
            </w:r>
          </w:p>
          <w:p w:rsidR="003C45EC" w:rsidRPr="00B73728" w:rsidRDefault="003C45EC"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ア．自立　イ．要監視　ウ．要介護　エ．不可能</w:t>
            </w:r>
          </w:p>
        </w:tc>
      </w:tr>
      <w:tr w:rsidR="00B64B03" w:rsidRPr="00202FFB">
        <w:trPr>
          <w:cantSplit/>
          <w:trHeight w:val="1275"/>
        </w:trPr>
        <w:tc>
          <w:tcPr>
            <w:tcW w:w="459" w:type="dxa"/>
            <w:vMerge w:val="restart"/>
            <w:textDirection w:val="tbRlV"/>
            <w:vAlign w:val="center"/>
          </w:tcPr>
          <w:p w:rsidR="00B64B03" w:rsidRPr="00B73728" w:rsidRDefault="00B64B03" w:rsidP="003C45EC">
            <w:pPr>
              <w:spacing w:line="240" w:lineRule="exact"/>
              <w:ind w:left="113" w:right="113"/>
              <w:jc w:val="center"/>
              <w:rPr>
                <w:rFonts w:ascii="ＭＳ 明朝" w:hAnsi="ＭＳ 明朝"/>
                <w:sz w:val="22"/>
                <w:szCs w:val="22"/>
              </w:rPr>
            </w:pPr>
            <w:r w:rsidRPr="00B73728">
              <w:rPr>
                <w:rFonts w:ascii="ＭＳ 明朝" w:hAnsi="ＭＳ 明朝" w:hint="eastAsia"/>
                <w:sz w:val="22"/>
                <w:szCs w:val="22"/>
              </w:rPr>
              <w:t>意思伝達の状況</w:t>
            </w:r>
          </w:p>
        </w:tc>
        <w:tc>
          <w:tcPr>
            <w:tcW w:w="9261" w:type="dxa"/>
            <w:gridSpan w:val="6"/>
            <w:tcBorders>
              <w:bottom w:val="dashed" w:sz="4" w:space="0" w:color="auto"/>
            </w:tcBorders>
          </w:tcPr>
          <w:p w:rsidR="00B64B03" w:rsidRPr="00B73728" w:rsidRDefault="00B64B03" w:rsidP="00463BC4">
            <w:pPr>
              <w:spacing w:line="300" w:lineRule="exact"/>
              <w:rPr>
                <w:rFonts w:ascii="ＭＳ 明朝" w:hAnsi="ＭＳ 明朝"/>
                <w:sz w:val="22"/>
                <w:szCs w:val="22"/>
              </w:rPr>
            </w:pPr>
            <w:r w:rsidRPr="00B73728">
              <w:rPr>
                <w:rFonts w:ascii="ＭＳ 明朝" w:hAnsi="ＭＳ 明朝" w:hint="eastAsia"/>
                <w:sz w:val="22"/>
                <w:szCs w:val="22"/>
              </w:rPr>
              <w:t>１．口語での意思疎通</w:t>
            </w:r>
          </w:p>
          <w:p w:rsidR="00463BC4" w:rsidRPr="00B73728" w:rsidRDefault="00B64B03"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ア．可能　イ．幼稚ながら可能　ウ．やや可能（単語程度）</w:t>
            </w:r>
            <w:r w:rsidR="00463BC4" w:rsidRPr="00B73728">
              <w:rPr>
                <w:rFonts w:ascii="ＭＳ 明朝" w:hAnsi="ＭＳ 明朝" w:hint="eastAsia"/>
                <w:sz w:val="22"/>
                <w:szCs w:val="22"/>
              </w:rPr>
              <w:t xml:space="preserve">　</w:t>
            </w:r>
            <w:r w:rsidRPr="00B73728">
              <w:rPr>
                <w:rFonts w:ascii="ＭＳ 明朝" w:hAnsi="ＭＳ 明朝" w:hint="eastAsia"/>
                <w:sz w:val="22"/>
                <w:szCs w:val="22"/>
              </w:rPr>
              <w:t>エ．ほぼ</w:t>
            </w:r>
            <w:r w:rsidR="00D06FBA" w:rsidRPr="00B73728">
              <w:rPr>
                <w:rFonts w:ascii="ＭＳ 明朝" w:hAnsi="ＭＳ 明朝" w:hint="eastAsia"/>
                <w:sz w:val="22"/>
                <w:szCs w:val="22"/>
              </w:rPr>
              <w:t>不</w:t>
            </w:r>
            <w:r w:rsidRPr="00B73728">
              <w:rPr>
                <w:rFonts w:ascii="ＭＳ 明朝" w:hAnsi="ＭＳ 明朝" w:hint="eastAsia"/>
                <w:sz w:val="22"/>
                <w:szCs w:val="22"/>
              </w:rPr>
              <w:t>可能</w:t>
            </w:r>
          </w:p>
          <w:p w:rsidR="00B64B03" w:rsidRPr="00B73728" w:rsidRDefault="00B64B03"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オ．不可能</w:t>
            </w:r>
          </w:p>
          <w:p w:rsidR="00463BC4" w:rsidRPr="00B73728" w:rsidRDefault="00463BC4" w:rsidP="00463BC4">
            <w:pPr>
              <w:spacing w:line="300" w:lineRule="exact"/>
              <w:rPr>
                <w:rFonts w:ascii="ＭＳ 明朝" w:hAnsi="ＭＳ 明朝"/>
                <w:sz w:val="22"/>
                <w:szCs w:val="22"/>
              </w:rPr>
            </w:pPr>
            <w:r w:rsidRPr="00B73728">
              <w:rPr>
                <w:rFonts w:ascii="ＭＳ 明朝" w:hAnsi="ＭＳ 明朝" w:hint="eastAsia"/>
                <w:sz w:val="22"/>
                <w:szCs w:val="22"/>
              </w:rPr>
              <w:t>２．便意・尿意の意思伝達</w:t>
            </w:r>
          </w:p>
          <w:p w:rsidR="00B64B03" w:rsidRPr="00B73728" w:rsidRDefault="00463BC4" w:rsidP="00463BC4">
            <w:pPr>
              <w:spacing w:line="300" w:lineRule="exact"/>
              <w:ind w:leftChars="200" w:left="480"/>
              <w:rPr>
                <w:rFonts w:ascii="ＭＳ 明朝" w:hAnsi="ＭＳ 明朝"/>
                <w:sz w:val="22"/>
                <w:szCs w:val="22"/>
              </w:rPr>
            </w:pPr>
            <w:r w:rsidRPr="00B73728">
              <w:rPr>
                <w:rFonts w:ascii="ＭＳ 明朝" w:hAnsi="ＭＳ 明朝" w:hint="eastAsia"/>
                <w:sz w:val="22"/>
                <w:szCs w:val="22"/>
              </w:rPr>
              <w:t>ア．</w:t>
            </w:r>
            <w:r w:rsidR="00B64B03" w:rsidRPr="00B73728">
              <w:rPr>
                <w:rFonts w:ascii="ＭＳ 明朝" w:hAnsi="ＭＳ 明朝" w:hint="eastAsia"/>
                <w:sz w:val="22"/>
                <w:szCs w:val="22"/>
              </w:rPr>
              <w:t>便意のみ</w:t>
            </w:r>
            <w:r w:rsidRPr="00B73728">
              <w:rPr>
                <w:rFonts w:ascii="ＭＳ 明朝" w:hAnsi="ＭＳ 明朝" w:hint="eastAsia"/>
                <w:sz w:val="22"/>
                <w:szCs w:val="22"/>
              </w:rPr>
              <w:t xml:space="preserve">　イ．</w:t>
            </w:r>
            <w:r w:rsidR="00B64B03" w:rsidRPr="00B73728">
              <w:rPr>
                <w:rFonts w:ascii="ＭＳ 明朝" w:hAnsi="ＭＳ 明朝" w:hint="eastAsia"/>
                <w:sz w:val="22"/>
                <w:szCs w:val="22"/>
              </w:rPr>
              <w:t>尿意のみ</w:t>
            </w:r>
            <w:r w:rsidRPr="00B73728">
              <w:rPr>
                <w:rFonts w:ascii="ＭＳ 明朝" w:hAnsi="ＭＳ 明朝" w:hint="eastAsia"/>
                <w:sz w:val="22"/>
                <w:szCs w:val="22"/>
              </w:rPr>
              <w:t xml:space="preserve">　ウ．便意尿意いずれも</w:t>
            </w:r>
          </w:p>
          <w:p w:rsidR="00B64B03" w:rsidRPr="00B73728" w:rsidRDefault="00B64B03"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ア．言語で可能　イ．動作で可能　ウ．不可能</w:t>
            </w:r>
          </w:p>
        </w:tc>
      </w:tr>
      <w:tr w:rsidR="00B64B03" w:rsidRPr="00202FFB">
        <w:trPr>
          <w:cantSplit/>
          <w:trHeight w:val="675"/>
        </w:trPr>
        <w:tc>
          <w:tcPr>
            <w:tcW w:w="459" w:type="dxa"/>
            <w:vMerge/>
            <w:textDirection w:val="tbRlV"/>
            <w:vAlign w:val="center"/>
          </w:tcPr>
          <w:p w:rsidR="00B64B03" w:rsidRPr="00B73728" w:rsidRDefault="00B64B03" w:rsidP="003C45EC">
            <w:pPr>
              <w:spacing w:line="240" w:lineRule="exact"/>
              <w:ind w:left="113" w:right="113"/>
              <w:jc w:val="center"/>
              <w:rPr>
                <w:rFonts w:ascii="ＭＳ 明朝" w:hAnsi="ＭＳ 明朝"/>
                <w:sz w:val="22"/>
                <w:szCs w:val="22"/>
              </w:rPr>
            </w:pPr>
          </w:p>
        </w:tc>
        <w:tc>
          <w:tcPr>
            <w:tcW w:w="9261" w:type="dxa"/>
            <w:gridSpan w:val="6"/>
            <w:tcBorders>
              <w:top w:val="dashed" w:sz="4" w:space="0" w:color="auto"/>
            </w:tcBorders>
          </w:tcPr>
          <w:p w:rsidR="00B64B03" w:rsidRPr="00B73728" w:rsidRDefault="00B64B03" w:rsidP="00463BC4">
            <w:pPr>
              <w:spacing w:line="300" w:lineRule="exact"/>
              <w:rPr>
                <w:rFonts w:ascii="ＭＳ 明朝" w:hAnsi="ＭＳ 明朝"/>
                <w:sz w:val="22"/>
                <w:szCs w:val="22"/>
              </w:rPr>
            </w:pPr>
            <w:r w:rsidRPr="00B73728">
              <w:rPr>
                <w:rFonts w:ascii="ＭＳ 明朝" w:hAnsi="ＭＳ 明朝" w:hint="eastAsia"/>
                <w:sz w:val="22"/>
                <w:szCs w:val="22"/>
              </w:rPr>
              <w:t>※不可能の場合は、その原因を記述してください（例：知的障害、知覚障害等）</w:t>
            </w:r>
          </w:p>
          <w:p w:rsidR="00463BC4" w:rsidRPr="00B73728" w:rsidRDefault="00463BC4" w:rsidP="00463BC4">
            <w:pPr>
              <w:spacing w:line="300" w:lineRule="exact"/>
              <w:ind w:leftChars="100" w:left="240"/>
              <w:rPr>
                <w:rFonts w:ascii="ＭＳ 明朝" w:hAnsi="ＭＳ 明朝"/>
                <w:sz w:val="22"/>
                <w:szCs w:val="22"/>
              </w:rPr>
            </w:pPr>
            <w:r w:rsidRPr="00B73728">
              <w:rPr>
                <w:rFonts w:ascii="ＭＳ 明朝" w:hAnsi="ＭＳ 明朝" w:hint="eastAsia"/>
                <w:sz w:val="22"/>
                <w:szCs w:val="22"/>
              </w:rPr>
              <w:t>原因：</w:t>
            </w:r>
          </w:p>
        </w:tc>
      </w:tr>
      <w:tr w:rsidR="00B64B03" w:rsidRPr="00202FFB">
        <w:trPr>
          <w:trHeight w:val="2523"/>
        </w:trPr>
        <w:tc>
          <w:tcPr>
            <w:tcW w:w="459" w:type="dxa"/>
            <w:vMerge w:val="restart"/>
            <w:vAlign w:val="center"/>
          </w:tcPr>
          <w:p w:rsidR="00B64B03" w:rsidRPr="00B73728" w:rsidRDefault="00B64B03" w:rsidP="00202FFB">
            <w:pPr>
              <w:spacing w:line="240" w:lineRule="exact"/>
              <w:rPr>
                <w:rFonts w:ascii="ＭＳ 明朝" w:hAnsi="ＭＳ 明朝"/>
                <w:sz w:val="22"/>
                <w:szCs w:val="22"/>
              </w:rPr>
            </w:pPr>
            <w:r w:rsidRPr="00B73728">
              <w:rPr>
                <w:rFonts w:ascii="ＭＳ 明朝" w:hAnsi="ＭＳ 明朝" w:hint="eastAsia"/>
                <w:sz w:val="22"/>
                <w:szCs w:val="22"/>
              </w:rPr>
              <w:t>排泄の状況</w:t>
            </w:r>
          </w:p>
        </w:tc>
        <w:tc>
          <w:tcPr>
            <w:tcW w:w="9261" w:type="dxa"/>
            <w:gridSpan w:val="6"/>
            <w:tcBorders>
              <w:bottom w:val="dashed" w:sz="4" w:space="0" w:color="auto"/>
            </w:tcBorders>
          </w:tcPr>
          <w:p w:rsidR="00B64B03" w:rsidRPr="00B73728" w:rsidRDefault="00B64B03" w:rsidP="00463BC4">
            <w:pPr>
              <w:spacing w:line="300" w:lineRule="exact"/>
              <w:jc w:val="left"/>
              <w:rPr>
                <w:rFonts w:ascii="ＭＳ 明朝" w:hAnsi="ＭＳ 明朝"/>
                <w:sz w:val="22"/>
                <w:szCs w:val="22"/>
              </w:rPr>
            </w:pPr>
            <w:r w:rsidRPr="00B73728">
              <w:rPr>
                <w:rFonts w:ascii="ＭＳ 明朝" w:hAnsi="ＭＳ 明朝" w:hint="eastAsia"/>
                <w:sz w:val="22"/>
                <w:szCs w:val="22"/>
              </w:rPr>
              <w:t>１．おむつの使用状況</w:t>
            </w:r>
          </w:p>
          <w:p w:rsidR="00463BC4" w:rsidRPr="00B73728" w:rsidRDefault="00B64B03"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ア．不使用　イ．外出時のみ　ウ．施設（学校又は福祉施設）内</w:t>
            </w:r>
            <w:r w:rsidR="00463BC4" w:rsidRPr="00B73728">
              <w:rPr>
                <w:rFonts w:ascii="ＭＳ 明朝" w:hAnsi="ＭＳ 明朝" w:hint="eastAsia"/>
                <w:sz w:val="22"/>
                <w:szCs w:val="22"/>
              </w:rPr>
              <w:t xml:space="preserve">　エ．就労中</w:t>
            </w:r>
          </w:p>
          <w:p w:rsidR="00B64B03" w:rsidRPr="00B73728" w:rsidRDefault="00B64B03"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オ．家庭内</w:t>
            </w:r>
          </w:p>
          <w:p w:rsidR="00B64B03" w:rsidRPr="00B73728" w:rsidRDefault="00463BC4"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○使用時間</w:t>
            </w:r>
            <w:r w:rsidR="00B64B03" w:rsidRPr="00B73728">
              <w:rPr>
                <w:rFonts w:ascii="ＭＳ 明朝" w:hAnsi="ＭＳ 明朝" w:hint="eastAsia"/>
                <w:sz w:val="22"/>
                <w:szCs w:val="22"/>
              </w:rPr>
              <w:t xml:space="preserve">　ア．夜間　イ．日中　ウ．全日　</w:t>
            </w:r>
            <w:r w:rsidRPr="00B73728">
              <w:rPr>
                <w:rFonts w:ascii="ＭＳ 明朝" w:hAnsi="ＭＳ 明朝" w:hint="eastAsia"/>
                <w:sz w:val="22"/>
                <w:szCs w:val="22"/>
              </w:rPr>
              <w:t xml:space="preserve">　○使用枚数　　　　枚／日</w:t>
            </w:r>
          </w:p>
          <w:p w:rsidR="00B64B03" w:rsidRPr="00B73728" w:rsidRDefault="00B64B03" w:rsidP="00463BC4">
            <w:pPr>
              <w:spacing w:line="300" w:lineRule="exact"/>
              <w:jc w:val="left"/>
              <w:rPr>
                <w:rFonts w:ascii="ＭＳ 明朝" w:hAnsi="ＭＳ 明朝"/>
                <w:sz w:val="22"/>
                <w:szCs w:val="22"/>
              </w:rPr>
            </w:pPr>
            <w:r w:rsidRPr="00B73728">
              <w:rPr>
                <w:rFonts w:ascii="ＭＳ 明朝" w:hAnsi="ＭＳ 明朝" w:hint="eastAsia"/>
                <w:sz w:val="22"/>
                <w:szCs w:val="22"/>
              </w:rPr>
              <w:t>２．排尿・排便の際</w:t>
            </w:r>
            <w:r w:rsidR="00FD77E0" w:rsidRPr="00B73728">
              <w:rPr>
                <w:rFonts w:ascii="ＭＳ 明朝" w:hAnsi="ＭＳ 明朝" w:hint="eastAsia"/>
                <w:sz w:val="22"/>
                <w:szCs w:val="22"/>
              </w:rPr>
              <w:t>、</w:t>
            </w:r>
            <w:r w:rsidRPr="00B73728">
              <w:rPr>
                <w:rFonts w:ascii="ＭＳ 明朝" w:hAnsi="ＭＳ 明朝" w:hint="eastAsia"/>
                <w:sz w:val="22"/>
                <w:szCs w:val="22"/>
              </w:rPr>
              <w:t>使用しているもの</w:t>
            </w:r>
          </w:p>
          <w:p w:rsidR="00B64B03" w:rsidRPr="00B73728" w:rsidRDefault="00B64B03" w:rsidP="00463BC4">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ア．膀胱留置カテーテル　イ．膀胱瘻　ウ．ストマ　エ．摘便介助</w:t>
            </w:r>
            <w:r w:rsidR="00463BC4" w:rsidRPr="00B73728">
              <w:rPr>
                <w:rFonts w:ascii="ＭＳ 明朝" w:hAnsi="ＭＳ 明朝" w:hint="eastAsia"/>
                <w:sz w:val="22"/>
                <w:szCs w:val="22"/>
              </w:rPr>
              <w:t xml:space="preserve">　</w:t>
            </w:r>
            <w:r w:rsidRPr="00B73728">
              <w:rPr>
                <w:rFonts w:ascii="ＭＳ 明朝" w:hAnsi="ＭＳ 明朝" w:hint="eastAsia"/>
                <w:sz w:val="22"/>
                <w:szCs w:val="22"/>
              </w:rPr>
              <w:t>オ．その他</w:t>
            </w:r>
          </w:p>
          <w:p w:rsidR="00B64B03" w:rsidRPr="00B73728" w:rsidRDefault="00B64B03" w:rsidP="00463BC4">
            <w:pPr>
              <w:spacing w:line="300" w:lineRule="exact"/>
              <w:jc w:val="left"/>
              <w:rPr>
                <w:rFonts w:ascii="ＭＳ 明朝" w:hAnsi="ＭＳ 明朝"/>
                <w:sz w:val="22"/>
                <w:szCs w:val="22"/>
              </w:rPr>
            </w:pPr>
            <w:r w:rsidRPr="00B73728">
              <w:rPr>
                <w:rFonts w:ascii="ＭＳ 明朝" w:hAnsi="ＭＳ 明朝" w:hint="eastAsia"/>
                <w:sz w:val="22"/>
                <w:szCs w:val="22"/>
              </w:rPr>
              <w:t>３．現在排泄は</w:t>
            </w:r>
          </w:p>
          <w:p w:rsidR="00B64B03" w:rsidRPr="00B73728" w:rsidRDefault="00B64B03" w:rsidP="00D06FBA">
            <w:pPr>
              <w:spacing w:line="300" w:lineRule="exact"/>
              <w:ind w:leftChars="200" w:left="480"/>
              <w:jc w:val="left"/>
              <w:rPr>
                <w:rFonts w:ascii="ＭＳ 明朝" w:hAnsi="ＭＳ 明朝"/>
                <w:sz w:val="22"/>
                <w:szCs w:val="22"/>
              </w:rPr>
            </w:pPr>
            <w:r w:rsidRPr="00B73728">
              <w:rPr>
                <w:rFonts w:ascii="ＭＳ 明朝" w:hAnsi="ＭＳ 明朝" w:hint="eastAsia"/>
                <w:sz w:val="22"/>
                <w:szCs w:val="22"/>
              </w:rPr>
              <w:t>ア．自立　イ．整った環境・設備で自立　ウ．誘導で可能</w:t>
            </w:r>
            <w:r w:rsidR="00463BC4" w:rsidRPr="00B73728">
              <w:rPr>
                <w:rFonts w:ascii="ＭＳ 明朝" w:hAnsi="ＭＳ 明朝" w:hint="eastAsia"/>
                <w:sz w:val="22"/>
                <w:szCs w:val="22"/>
              </w:rPr>
              <w:t xml:space="preserve">　</w:t>
            </w:r>
            <w:r w:rsidR="00D06FBA" w:rsidRPr="00B73728">
              <w:rPr>
                <w:rFonts w:ascii="ＭＳ 明朝" w:hAnsi="ＭＳ 明朝" w:hint="eastAsia"/>
                <w:sz w:val="22"/>
                <w:szCs w:val="22"/>
              </w:rPr>
              <w:t xml:space="preserve">エ．半介　</w:t>
            </w:r>
            <w:r w:rsidRPr="00B73728">
              <w:rPr>
                <w:rFonts w:ascii="ＭＳ 明朝" w:hAnsi="ＭＳ 明朝" w:hint="eastAsia"/>
                <w:sz w:val="22"/>
                <w:szCs w:val="22"/>
              </w:rPr>
              <w:t>オ．全介助</w:t>
            </w:r>
          </w:p>
        </w:tc>
      </w:tr>
      <w:tr w:rsidR="00B64B03" w:rsidRPr="00202FFB">
        <w:trPr>
          <w:trHeight w:val="1170"/>
        </w:trPr>
        <w:tc>
          <w:tcPr>
            <w:tcW w:w="459" w:type="dxa"/>
            <w:vMerge/>
            <w:vAlign w:val="center"/>
          </w:tcPr>
          <w:p w:rsidR="00B64B03" w:rsidRPr="00B73728" w:rsidRDefault="00B64B03" w:rsidP="00202FFB">
            <w:pPr>
              <w:spacing w:line="240" w:lineRule="exact"/>
              <w:rPr>
                <w:rFonts w:ascii="ＭＳ 明朝" w:hAnsi="ＭＳ 明朝"/>
                <w:sz w:val="22"/>
                <w:szCs w:val="22"/>
              </w:rPr>
            </w:pPr>
          </w:p>
        </w:tc>
        <w:tc>
          <w:tcPr>
            <w:tcW w:w="9261" w:type="dxa"/>
            <w:gridSpan w:val="6"/>
            <w:tcBorders>
              <w:top w:val="dashed" w:sz="4" w:space="0" w:color="auto"/>
            </w:tcBorders>
          </w:tcPr>
          <w:p w:rsidR="00B64B03" w:rsidRPr="00B73728" w:rsidRDefault="00B64B03" w:rsidP="00463BC4">
            <w:pPr>
              <w:spacing w:line="300" w:lineRule="exact"/>
              <w:rPr>
                <w:rFonts w:ascii="ＭＳ 明朝" w:hAnsi="ＭＳ 明朝"/>
                <w:sz w:val="22"/>
                <w:szCs w:val="22"/>
              </w:rPr>
            </w:pPr>
            <w:r w:rsidRPr="00B73728">
              <w:rPr>
                <w:rFonts w:ascii="ＭＳ 明朝" w:hAnsi="ＭＳ 明朝" w:hint="eastAsia"/>
                <w:sz w:val="22"/>
                <w:szCs w:val="22"/>
              </w:rPr>
              <w:t>※自立で無い場合は、以下の条件ではどうですか</w:t>
            </w:r>
          </w:p>
          <w:p w:rsidR="00B64B03" w:rsidRPr="00B73728" w:rsidRDefault="00B64B03" w:rsidP="00463BC4">
            <w:pPr>
              <w:spacing w:line="300" w:lineRule="exact"/>
              <w:ind w:leftChars="100" w:left="240"/>
              <w:jc w:val="left"/>
              <w:rPr>
                <w:rFonts w:ascii="ＭＳ 明朝" w:hAnsi="ＭＳ 明朝"/>
                <w:sz w:val="22"/>
                <w:szCs w:val="22"/>
              </w:rPr>
            </w:pPr>
            <w:r w:rsidRPr="00B73728">
              <w:rPr>
                <w:rFonts w:ascii="ＭＳ 明朝" w:hAnsi="ＭＳ 明朝" w:hint="eastAsia"/>
                <w:sz w:val="22"/>
                <w:szCs w:val="22"/>
              </w:rPr>
              <w:t>○時間誘導で排泄は　　　　　　　　　　　　ア．可能　イ．不可能　ウ．判断困難</w:t>
            </w:r>
          </w:p>
          <w:p w:rsidR="00B64B03" w:rsidRPr="00B73728" w:rsidRDefault="00B64B03" w:rsidP="00463BC4">
            <w:pPr>
              <w:spacing w:line="300" w:lineRule="exact"/>
              <w:ind w:leftChars="100" w:left="240"/>
              <w:jc w:val="left"/>
              <w:rPr>
                <w:rFonts w:ascii="ＭＳ 明朝" w:hAnsi="ＭＳ 明朝"/>
                <w:sz w:val="22"/>
                <w:szCs w:val="22"/>
              </w:rPr>
            </w:pPr>
            <w:r w:rsidRPr="00B73728">
              <w:rPr>
                <w:rFonts w:ascii="ＭＳ 明朝" w:hAnsi="ＭＳ 明朝" w:hint="eastAsia"/>
                <w:sz w:val="22"/>
                <w:szCs w:val="22"/>
              </w:rPr>
              <w:t>○支持装置（排泄補助具等）があれ</w:t>
            </w:r>
            <w:r w:rsidR="00FD77E0" w:rsidRPr="00B73728">
              <w:rPr>
                <w:rFonts w:ascii="ＭＳ 明朝" w:hAnsi="ＭＳ 明朝" w:hint="eastAsia"/>
                <w:sz w:val="22"/>
                <w:szCs w:val="22"/>
              </w:rPr>
              <w:t>ば</w:t>
            </w:r>
            <w:r w:rsidRPr="00B73728">
              <w:rPr>
                <w:rFonts w:ascii="ＭＳ 明朝" w:hAnsi="ＭＳ 明朝" w:hint="eastAsia"/>
                <w:sz w:val="22"/>
                <w:szCs w:val="22"/>
              </w:rPr>
              <w:t>排泄は　ア．可能　イ．不可能　ウ．判断困難</w:t>
            </w:r>
          </w:p>
          <w:p w:rsidR="00B64B03" w:rsidRPr="00B73728" w:rsidRDefault="00B64B03" w:rsidP="00463BC4">
            <w:pPr>
              <w:spacing w:line="300" w:lineRule="exact"/>
              <w:ind w:leftChars="100" w:left="240"/>
              <w:jc w:val="left"/>
              <w:rPr>
                <w:rFonts w:ascii="ＭＳ 明朝" w:hAnsi="ＭＳ 明朝"/>
                <w:sz w:val="22"/>
                <w:szCs w:val="22"/>
              </w:rPr>
            </w:pPr>
            <w:r w:rsidRPr="00B73728">
              <w:rPr>
                <w:rFonts w:ascii="ＭＳ 明朝" w:hAnsi="ＭＳ 明朝" w:hint="eastAsia"/>
                <w:sz w:val="22"/>
                <w:szCs w:val="22"/>
              </w:rPr>
              <w:t>○介助者がいれば便器での排泄</w:t>
            </w:r>
            <w:r w:rsidR="00FD77E0" w:rsidRPr="00B73728">
              <w:rPr>
                <w:rFonts w:ascii="ＭＳ 明朝" w:hAnsi="ＭＳ 明朝" w:hint="eastAsia"/>
                <w:sz w:val="22"/>
                <w:szCs w:val="22"/>
              </w:rPr>
              <w:t>は</w:t>
            </w:r>
            <w:r w:rsidRPr="00B73728">
              <w:rPr>
                <w:rFonts w:ascii="ＭＳ 明朝" w:hAnsi="ＭＳ 明朝" w:hint="eastAsia"/>
                <w:sz w:val="22"/>
                <w:szCs w:val="22"/>
              </w:rPr>
              <w:t xml:space="preserve">　　　　　　ア．可能　イ．不可能　ウ．判断困難</w:t>
            </w:r>
          </w:p>
        </w:tc>
      </w:tr>
      <w:tr w:rsidR="003C45EC" w:rsidRPr="00202FFB">
        <w:trPr>
          <w:trHeight w:val="2192"/>
        </w:trPr>
        <w:tc>
          <w:tcPr>
            <w:tcW w:w="9720" w:type="dxa"/>
            <w:gridSpan w:val="7"/>
          </w:tcPr>
          <w:p w:rsidR="003C45EC" w:rsidRPr="00B73728" w:rsidRDefault="003C45EC" w:rsidP="003C45EC">
            <w:pPr>
              <w:spacing w:line="240" w:lineRule="exact"/>
              <w:jc w:val="left"/>
              <w:rPr>
                <w:rFonts w:ascii="ＭＳ 明朝" w:hAnsi="ＭＳ 明朝"/>
                <w:sz w:val="22"/>
                <w:szCs w:val="22"/>
              </w:rPr>
            </w:pPr>
          </w:p>
          <w:p w:rsidR="003C45EC" w:rsidRPr="00B73728" w:rsidRDefault="003C45EC" w:rsidP="003C45EC">
            <w:pPr>
              <w:spacing w:line="240" w:lineRule="exact"/>
              <w:jc w:val="left"/>
              <w:rPr>
                <w:rFonts w:ascii="ＭＳ 明朝" w:hAnsi="ＭＳ 明朝"/>
                <w:sz w:val="22"/>
                <w:szCs w:val="22"/>
              </w:rPr>
            </w:pPr>
            <w:r w:rsidRPr="00B73728">
              <w:rPr>
                <w:rFonts w:ascii="ＭＳ 明朝" w:hAnsi="ＭＳ 明朝" w:hint="eastAsia"/>
                <w:sz w:val="22"/>
                <w:szCs w:val="22"/>
              </w:rPr>
              <w:t>上記のとおり日常生活用具の必要が認められる。</w:t>
            </w:r>
          </w:p>
          <w:p w:rsidR="003C45EC" w:rsidRPr="00B73728" w:rsidRDefault="003C45EC" w:rsidP="003C45EC">
            <w:pPr>
              <w:spacing w:line="240" w:lineRule="exact"/>
              <w:jc w:val="left"/>
              <w:rPr>
                <w:rFonts w:ascii="ＭＳ 明朝" w:hAnsi="ＭＳ 明朝"/>
                <w:sz w:val="22"/>
                <w:szCs w:val="22"/>
              </w:rPr>
            </w:pPr>
          </w:p>
          <w:p w:rsidR="003C45EC" w:rsidRPr="00B73728" w:rsidRDefault="00E0331F" w:rsidP="003C45EC">
            <w:pPr>
              <w:spacing w:line="240" w:lineRule="exact"/>
              <w:ind w:leftChars="708" w:left="1699"/>
              <w:jc w:val="left"/>
              <w:rPr>
                <w:rFonts w:ascii="ＭＳ 明朝" w:hAnsi="ＭＳ 明朝"/>
                <w:sz w:val="22"/>
                <w:szCs w:val="22"/>
              </w:rPr>
            </w:pPr>
            <w:r w:rsidRPr="00B73728">
              <w:rPr>
                <w:rFonts w:ascii="ＭＳ 明朝" w:hAnsi="ＭＳ 明朝" w:hint="eastAsia"/>
                <w:sz w:val="22"/>
                <w:szCs w:val="22"/>
              </w:rPr>
              <w:t>令和</w:t>
            </w:r>
            <w:r w:rsidR="003C45EC" w:rsidRPr="00B73728">
              <w:rPr>
                <w:rFonts w:ascii="ＭＳ 明朝" w:hAnsi="ＭＳ 明朝" w:hint="eastAsia"/>
                <w:sz w:val="22"/>
                <w:szCs w:val="22"/>
              </w:rPr>
              <w:t xml:space="preserve">　　年　　月　　日</w:t>
            </w:r>
          </w:p>
          <w:p w:rsidR="003C45EC" w:rsidRPr="00B73728" w:rsidRDefault="003C45EC" w:rsidP="003C45EC">
            <w:pPr>
              <w:spacing w:line="240" w:lineRule="exact"/>
              <w:ind w:leftChars="708" w:left="1699"/>
              <w:jc w:val="left"/>
              <w:rPr>
                <w:rFonts w:ascii="ＭＳ 明朝" w:hAnsi="ＭＳ 明朝"/>
                <w:sz w:val="22"/>
                <w:szCs w:val="22"/>
              </w:rPr>
            </w:pPr>
          </w:p>
          <w:p w:rsidR="003C45EC" w:rsidRPr="00B73728" w:rsidRDefault="003C45EC" w:rsidP="003C45EC">
            <w:pPr>
              <w:spacing w:line="240" w:lineRule="exact"/>
              <w:ind w:leftChars="1683" w:left="4039"/>
              <w:jc w:val="left"/>
              <w:rPr>
                <w:rFonts w:ascii="ＭＳ 明朝" w:hAnsi="ＭＳ 明朝"/>
                <w:sz w:val="22"/>
                <w:szCs w:val="22"/>
              </w:rPr>
            </w:pPr>
            <w:r w:rsidRPr="00B73728">
              <w:rPr>
                <w:rFonts w:ascii="ＭＳ 明朝" w:hAnsi="ＭＳ 明朝" w:hint="eastAsia"/>
                <w:sz w:val="22"/>
                <w:szCs w:val="22"/>
              </w:rPr>
              <w:t>病院（診療所）名</w:t>
            </w:r>
          </w:p>
          <w:p w:rsidR="003C45EC" w:rsidRPr="00B73728" w:rsidRDefault="003C45EC" w:rsidP="003C45EC">
            <w:pPr>
              <w:spacing w:line="240" w:lineRule="exact"/>
              <w:ind w:leftChars="1683" w:left="4039"/>
              <w:jc w:val="left"/>
              <w:rPr>
                <w:rFonts w:ascii="ＭＳ 明朝" w:hAnsi="ＭＳ 明朝"/>
                <w:sz w:val="22"/>
                <w:szCs w:val="22"/>
              </w:rPr>
            </w:pPr>
          </w:p>
          <w:p w:rsidR="003C45EC" w:rsidRPr="00B73728" w:rsidRDefault="003C45EC" w:rsidP="003C45EC">
            <w:pPr>
              <w:spacing w:line="240" w:lineRule="exact"/>
              <w:ind w:leftChars="1683" w:left="4039"/>
              <w:jc w:val="left"/>
              <w:rPr>
                <w:rFonts w:ascii="ＭＳ 明朝" w:hAnsi="ＭＳ 明朝"/>
                <w:sz w:val="22"/>
                <w:szCs w:val="22"/>
              </w:rPr>
            </w:pPr>
            <w:r w:rsidRPr="00B73728">
              <w:rPr>
                <w:rFonts w:ascii="ＭＳ 明朝" w:hAnsi="ＭＳ 明朝" w:hint="eastAsia"/>
                <w:sz w:val="22"/>
                <w:szCs w:val="22"/>
              </w:rPr>
              <w:t xml:space="preserve">　　　　　科　医師名</w:t>
            </w:r>
          </w:p>
        </w:tc>
      </w:tr>
    </w:tbl>
    <w:p w:rsidR="003C45EC" w:rsidRDefault="003C45EC"/>
    <w:p w:rsidR="0065342B" w:rsidRDefault="003C45EC" w:rsidP="00B64B03">
      <w:pPr>
        <w:ind w:leftChars="375" w:left="900" w:rightChars="150" w:right="360"/>
      </w:pPr>
      <w:r>
        <w:br w:type="page"/>
      </w:r>
    </w:p>
    <w:p w:rsidR="00B64B03" w:rsidRPr="006A533C" w:rsidRDefault="003C45EC" w:rsidP="00B64B03">
      <w:pPr>
        <w:ind w:leftChars="375" w:left="900" w:rightChars="150" w:right="360"/>
        <w:rPr>
          <w:rFonts w:ascii="ＭＳ ゴシック" w:eastAsia="ＭＳ ゴシック" w:hAnsi="ＭＳ ゴシック"/>
        </w:rPr>
      </w:pPr>
      <w:r w:rsidRPr="006A533C">
        <w:rPr>
          <w:rFonts w:ascii="ＭＳ ゴシック" w:eastAsia="ＭＳ ゴシック" w:hAnsi="ＭＳ ゴシック" w:hint="eastAsia"/>
        </w:rPr>
        <w:t>脳性麻痺等脳原性運動機能障害により排尿若しくは排便の意思表示が</w:t>
      </w:r>
    </w:p>
    <w:p w:rsidR="00202FFB" w:rsidRPr="006A533C" w:rsidRDefault="003C45EC" w:rsidP="00B64B03">
      <w:pPr>
        <w:ind w:leftChars="375" w:left="900" w:rightChars="150" w:right="360"/>
        <w:rPr>
          <w:rFonts w:ascii="ＭＳ ゴシック" w:eastAsia="ＭＳ ゴシック" w:hAnsi="ＭＳ ゴシック"/>
        </w:rPr>
      </w:pPr>
      <w:r w:rsidRPr="006A533C">
        <w:rPr>
          <w:rFonts w:ascii="ＭＳ ゴシック" w:eastAsia="ＭＳ ゴシック" w:hAnsi="ＭＳ ゴシック" w:hint="eastAsia"/>
        </w:rPr>
        <w:t>困難な者を対象とする紙おむつの交付に係る認定基準等について</w:t>
      </w:r>
    </w:p>
    <w:p w:rsidR="003C45EC" w:rsidRDefault="003C45EC" w:rsidP="00B64B03">
      <w:pPr>
        <w:ind w:rightChars="150" w:right="360"/>
      </w:pPr>
    </w:p>
    <w:p w:rsidR="003C45EC" w:rsidRPr="006A533C" w:rsidRDefault="003C45EC" w:rsidP="00B64B03">
      <w:pPr>
        <w:ind w:rightChars="150" w:right="360"/>
        <w:rPr>
          <w:rFonts w:ascii="ＭＳ ゴシック" w:eastAsia="ＭＳ ゴシック" w:hAnsi="ＭＳ ゴシック"/>
        </w:rPr>
      </w:pPr>
      <w:r w:rsidRPr="006A533C">
        <w:rPr>
          <w:rFonts w:ascii="ＭＳ ゴシック" w:eastAsia="ＭＳ ゴシック" w:hAnsi="ＭＳ ゴシック" w:hint="eastAsia"/>
        </w:rPr>
        <w:t>対象者</w:t>
      </w:r>
    </w:p>
    <w:p w:rsidR="003C45EC" w:rsidRDefault="003C45EC" w:rsidP="00B64B03">
      <w:pPr>
        <w:ind w:rightChars="150" w:right="360"/>
      </w:pPr>
    </w:p>
    <w:p w:rsidR="003C45EC" w:rsidRDefault="003C45EC" w:rsidP="00B64B03">
      <w:pPr>
        <w:ind w:rightChars="150" w:right="360" w:firstLineChars="100" w:firstLine="240"/>
      </w:pPr>
      <w:r>
        <w:rPr>
          <w:rFonts w:hint="eastAsia"/>
        </w:rPr>
        <w:t>紙おむつの交付対象となる脳性麻痺等脳原性運動機能障害により排尿若しくは排便の意思表示が困難な者とは、次の１～３の全てに該当する者であること。</w:t>
      </w:r>
    </w:p>
    <w:p w:rsidR="003C45EC" w:rsidRDefault="003C45EC" w:rsidP="00B64B03">
      <w:pPr>
        <w:ind w:rightChars="150" w:right="360"/>
      </w:pPr>
    </w:p>
    <w:p w:rsidR="003C45EC" w:rsidRDefault="003C45EC" w:rsidP="00B64B03">
      <w:pPr>
        <w:ind w:left="480" w:rightChars="150" w:right="360" w:hangingChars="200" w:hanging="480"/>
      </w:pPr>
      <w:r>
        <w:rPr>
          <w:rFonts w:hint="eastAsia"/>
        </w:rPr>
        <w:t>１．乳幼児期以前（概ね３歳以前）に非進行性の</w:t>
      </w:r>
      <w:r w:rsidR="00371B3B">
        <w:rPr>
          <w:rFonts w:hint="eastAsia"/>
        </w:rPr>
        <w:t>脳</w:t>
      </w:r>
      <w:r>
        <w:rPr>
          <w:rFonts w:hint="eastAsia"/>
        </w:rPr>
        <w:t>病変によってもたらされた運動機能障害であること</w:t>
      </w:r>
    </w:p>
    <w:p w:rsidR="003C45EC" w:rsidRDefault="003C45EC" w:rsidP="00B64B03">
      <w:pPr>
        <w:ind w:left="480" w:rightChars="150" w:right="360" w:hangingChars="200" w:hanging="480"/>
      </w:pPr>
    </w:p>
    <w:p w:rsidR="003C45EC" w:rsidRDefault="003C45EC" w:rsidP="00B64B03">
      <w:pPr>
        <w:ind w:left="480" w:rightChars="150" w:right="360" w:hangingChars="200" w:hanging="480"/>
      </w:pPr>
      <w:r>
        <w:rPr>
          <w:rFonts w:hint="eastAsia"/>
        </w:rPr>
        <w:t>２．脳性麻痺等による肢体の機能障害の１級又は２級の者で、便意若しくは尿意の意思表示が困難であり、恒久的に紙おむつを必要とする者であること。</w:t>
      </w:r>
    </w:p>
    <w:p w:rsidR="003C45EC" w:rsidRDefault="003C45EC" w:rsidP="00B64B03">
      <w:pPr>
        <w:ind w:left="480" w:rightChars="150" w:right="360" w:hangingChars="200" w:hanging="480"/>
      </w:pPr>
    </w:p>
    <w:p w:rsidR="003C45EC" w:rsidRDefault="003C45EC" w:rsidP="00B64B03">
      <w:pPr>
        <w:ind w:left="480" w:rightChars="150" w:right="360" w:hangingChars="200" w:hanging="480"/>
      </w:pPr>
      <w:r>
        <w:rPr>
          <w:rFonts w:hint="eastAsia"/>
        </w:rPr>
        <w:t>３．健常児でも概ね３歳までは紙おむつを必要とすることから、交付対象となるのは概ね３歳以降の者であること。</w:t>
      </w:r>
    </w:p>
    <w:p w:rsidR="003C45EC" w:rsidRDefault="003C45EC" w:rsidP="00B64B03">
      <w:pPr>
        <w:ind w:left="480" w:rightChars="150" w:right="360" w:hangingChars="200" w:hanging="480"/>
      </w:pPr>
    </w:p>
    <w:p w:rsidR="003C45EC" w:rsidRPr="006A533C" w:rsidRDefault="003C45EC" w:rsidP="00B64B03">
      <w:pPr>
        <w:ind w:rightChars="150" w:right="360"/>
        <w:rPr>
          <w:rFonts w:ascii="ＭＳ ゴシック" w:eastAsia="ＭＳ ゴシック" w:hAnsi="ＭＳ ゴシック"/>
        </w:rPr>
      </w:pPr>
      <w:r w:rsidRPr="006A533C">
        <w:rPr>
          <w:rFonts w:ascii="ＭＳ ゴシック" w:eastAsia="ＭＳ ゴシック" w:hAnsi="ＭＳ ゴシック" w:hint="eastAsia"/>
        </w:rPr>
        <w:t>再認定の要否</w:t>
      </w:r>
    </w:p>
    <w:p w:rsidR="003C45EC" w:rsidRDefault="003C45EC" w:rsidP="00B64B03">
      <w:pPr>
        <w:ind w:rightChars="150" w:right="360"/>
      </w:pPr>
    </w:p>
    <w:p w:rsidR="003C45EC" w:rsidRDefault="00A66517" w:rsidP="00B64B03">
      <w:pPr>
        <w:ind w:left="480" w:rightChars="150" w:right="360" w:hangingChars="200" w:hanging="480"/>
      </w:pPr>
      <w:r>
        <w:rPr>
          <w:rFonts w:hint="eastAsia"/>
        </w:rPr>
        <w:t>１．障害の状況の変化が予測される者は、要に○をし（</w:t>
      </w:r>
      <w:r w:rsidR="003C45EC">
        <w:rPr>
          <w:rFonts w:hint="eastAsia"/>
        </w:rPr>
        <w:t xml:space="preserve">　　年度再認定）に再認定期限）に再認定期限を記入してください。</w:t>
      </w:r>
    </w:p>
    <w:p w:rsidR="003C45EC" w:rsidRDefault="003C45EC" w:rsidP="00B64B03">
      <w:pPr>
        <w:ind w:left="480" w:rightChars="150" w:right="360" w:hangingChars="200" w:hanging="480"/>
      </w:pPr>
    </w:p>
    <w:p w:rsidR="003C45EC" w:rsidRPr="003C45EC" w:rsidRDefault="003C45EC" w:rsidP="00B64B03">
      <w:pPr>
        <w:ind w:left="480" w:rightChars="150" w:right="360" w:hangingChars="200" w:hanging="480"/>
      </w:pPr>
      <w:r>
        <w:rPr>
          <w:rFonts w:hint="eastAsia"/>
        </w:rPr>
        <w:t>２．障害の状況が</w:t>
      </w:r>
      <w:r w:rsidR="00B64B03">
        <w:rPr>
          <w:rFonts w:hint="eastAsia"/>
        </w:rPr>
        <w:t>固定</w:t>
      </w:r>
      <w:r>
        <w:rPr>
          <w:rFonts w:hint="eastAsia"/>
        </w:rPr>
        <w:t>している者は、否に○をしてください。</w:t>
      </w:r>
    </w:p>
    <w:sectPr w:rsidR="003C45EC" w:rsidRPr="003C45EC" w:rsidSect="0065342B">
      <w:pgSz w:w="11906" w:h="16838"/>
      <w:pgMar w:top="900" w:right="926" w:bottom="54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E84"/>
    <w:multiLevelType w:val="hybridMultilevel"/>
    <w:tmpl w:val="A630E798"/>
    <w:lvl w:ilvl="0" w:tplc="83C821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FFB"/>
    <w:rsid w:val="00202FFB"/>
    <w:rsid w:val="002C3827"/>
    <w:rsid w:val="00371B3B"/>
    <w:rsid w:val="003C45EC"/>
    <w:rsid w:val="00463BC4"/>
    <w:rsid w:val="0065342B"/>
    <w:rsid w:val="00675F97"/>
    <w:rsid w:val="006A533C"/>
    <w:rsid w:val="00801D5B"/>
    <w:rsid w:val="009D73BE"/>
    <w:rsid w:val="00A66517"/>
    <w:rsid w:val="00B64B03"/>
    <w:rsid w:val="00B73728"/>
    <w:rsid w:val="00D06FBA"/>
    <w:rsid w:val="00D6280E"/>
    <w:rsid w:val="00E0331F"/>
    <w:rsid w:val="00FD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140C6B"/>
  <w15:chartTrackingRefBased/>
  <w15:docId w15:val="{40B9A23B-BFE8-46E5-AA3D-11252076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280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日時用生活用具給付・意見書（紙おむつ用）</vt:lpstr>
      <vt:lpstr>日時用生活用具給付・意見書（紙おむつ用）</vt:lpstr>
    </vt:vector>
  </TitlesOfParts>
  <Company>愛野町</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日時用生活用具給付・意見書（紙おむつ用）</dc:title>
  <dc:subject/>
  <dc:creator>1160</dc:creator>
  <cp:keywords/>
  <dc:description/>
  <cp:lastModifiedBy>田中　俊介</cp:lastModifiedBy>
  <cp:revision>5</cp:revision>
  <cp:lastPrinted>2008-06-13T01:31:00Z</cp:lastPrinted>
  <dcterms:created xsi:type="dcterms:W3CDTF">2024-01-16T08:12:00Z</dcterms:created>
  <dcterms:modified xsi:type="dcterms:W3CDTF">2025-06-09T01:15:00Z</dcterms:modified>
</cp:coreProperties>
</file>